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F4A" w:rsidRDefault="00431D66" w:rsidP="004C7F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431D66" w:rsidRPr="005C2790" w:rsidRDefault="00431D66" w:rsidP="004C7F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192E" w:rsidRPr="00431D66" w:rsidRDefault="00431D66" w:rsidP="00431D66">
      <w:pPr>
        <w:autoSpaceDE w:val="0"/>
        <w:autoSpaceDN w:val="0"/>
        <w:adjustRightInd w:val="0"/>
        <w:spacing w:after="0" w:line="240" w:lineRule="auto"/>
        <w:ind w:left="142"/>
        <w:jc w:val="both"/>
        <w:rPr>
          <w:b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E7192E" w:rsidRPr="00431D66">
        <w:rPr>
          <w:rFonts w:ascii="Times New Roman" w:hAnsi="Times New Roman" w:cs="Times New Roman"/>
          <w:b/>
          <w:bCs/>
          <w:sz w:val="24"/>
          <w:szCs w:val="24"/>
        </w:rPr>
        <w:t>Обучение в начальной школе</w:t>
      </w:r>
      <w:r w:rsidR="00126E65">
        <w:rPr>
          <w:rFonts w:ascii="Times New Roman" w:hAnsi="Times New Roman" w:cs="Times New Roman"/>
          <w:sz w:val="24"/>
          <w:szCs w:val="24"/>
        </w:rPr>
        <w:t xml:space="preserve"> (1-4 классы) МА</w:t>
      </w:r>
      <w:r w:rsidR="00E7192E" w:rsidRPr="00431D66">
        <w:rPr>
          <w:rFonts w:ascii="Times New Roman" w:hAnsi="Times New Roman" w:cs="Times New Roman"/>
          <w:sz w:val="24"/>
          <w:szCs w:val="24"/>
        </w:rPr>
        <w:t>ОУ «</w:t>
      </w:r>
      <w:r w:rsidR="00126E65">
        <w:rPr>
          <w:rFonts w:ascii="Times New Roman" w:hAnsi="Times New Roman" w:cs="Times New Roman"/>
          <w:sz w:val="24"/>
          <w:szCs w:val="24"/>
        </w:rPr>
        <w:t xml:space="preserve">Лицей №146 </w:t>
      </w:r>
      <w:r w:rsidR="00126E65" w:rsidRPr="00126E65">
        <w:rPr>
          <w:rFonts w:ascii="Times New Roman" w:hAnsi="Times New Roman" w:cs="Times New Roman"/>
          <w:sz w:val="24"/>
          <w:szCs w:val="24"/>
        </w:rPr>
        <w:t>,,</w:t>
      </w:r>
      <w:r w:rsidR="00126E65">
        <w:rPr>
          <w:rFonts w:ascii="Times New Roman" w:hAnsi="Times New Roman" w:cs="Times New Roman"/>
          <w:sz w:val="24"/>
          <w:szCs w:val="24"/>
        </w:rPr>
        <w:t>Ресурс</w:t>
      </w:r>
      <w:proofErr w:type="gramStart"/>
      <w:r w:rsidR="00126E65" w:rsidRPr="00126E65">
        <w:rPr>
          <w:rFonts w:ascii="Times New Roman" w:hAnsi="Times New Roman" w:cs="Times New Roman"/>
          <w:sz w:val="24"/>
          <w:szCs w:val="24"/>
        </w:rPr>
        <w:t>,,</w:t>
      </w:r>
      <w:r w:rsidR="00E7192E" w:rsidRPr="00431D66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End"/>
      <w:r w:rsidR="00E7192E" w:rsidRPr="00431D66">
        <w:rPr>
          <w:rFonts w:ascii="Times New Roman" w:hAnsi="Times New Roman" w:cs="Times New Roman"/>
          <w:sz w:val="24"/>
          <w:szCs w:val="24"/>
        </w:rPr>
        <w:t>осуществляется по</w:t>
      </w:r>
      <w:r w:rsidR="00E7192E" w:rsidRPr="00431D66">
        <w:rPr>
          <w:rFonts w:ascii="Times New Roman" w:hAnsi="Times New Roman" w:cs="Times New Roman"/>
          <w:b/>
          <w:bCs/>
          <w:sz w:val="24"/>
          <w:szCs w:val="24"/>
        </w:rPr>
        <w:t xml:space="preserve"> Учебно-методическому комплексу  «Перспектив</w:t>
      </w:r>
      <w:r w:rsidR="00E7192E" w:rsidRPr="00431D66">
        <w:rPr>
          <w:rFonts w:ascii="Times New Roman" w:hAnsi="Times New Roman" w:cs="Times New Roman"/>
          <w:sz w:val="24"/>
          <w:szCs w:val="24"/>
        </w:rPr>
        <w:t>а».</w:t>
      </w:r>
      <w:r w:rsidR="00E7192E" w:rsidRPr="00431D66">
        <w:rPr>
          <w:b/>
        </w:rPr>
        <w:t xml:space="preserve"> </w:t>
      </w:r>
    </w:p>
    <w:p w:rsidR="004C7F4A" w:rsidRPr="00E7192E" w:rsidRDefault="00E7192E" w:rsidP="00431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2E">
        <w:rPr>
          <w:rFonts w:ascii="Times New Roman" w:hAnsi="Times New Roman" w:cs="Times New Roman"/>
          <w:sz w:val="24"/>
          <w:szCs w:val="24"/>
        </w:rPr>
        <w:t xml:space="preserve">УМК </w:t>
      </w:r>
      <w:r w:rsidR="004C7F4A" w:rsidRPr="00E7192E">
        <w:rPr>
          <w:rFonts w:ascii="Times New Roman" w:hAnsi="Times New Roman" w:cs="Times New Roman"/>
          <w:sz w:val="24"/>
          <w:szCs w:val="24"/>
        </w:rPr>
        <w:t>«Перспектива» обеспечивает в</w:t>
      </w:r>
      <w:r w:rsidR="002A71F7" w:rsidRPr="00E7192E">
        <w:rPr>
          <w:rFonts w:ascii="Times New Roman" w:hAnsi="Times New Roman" w:cs="Times New Roman"/>
          <w:sz w:val="24"/>
          <w:szCs w:val="24"/>
        </w:rPr>
        <w:t xml:space="preserve"> </w:t>
      </w:r>
      <w:r w:rsidR="004C7F4A" w:rsidRPr="00E7192E">
        <w:rPr>
          <w:rFonts w:ascii="Times New Roman" w:hAnsi="Times New Roman" w:cs="Times New Roman"/>
          <w:sz w:val="24"/>
          <w:szCs w:val="24"/>
        </w:rPr>
        <w:t>достаточной полноте реализацию требований, предъявляемых Федеральным</w:t>
      </w:r>
      <w:r w:rsidR="005C2790" w:rsidRPr="00E7192E">
        <w:rPr>
          <w:rFonts w:ascii="Times New Roman" w:hAnsi="Times New Roman" w:cs="Times New Roman"/>
          <w:sz w:val="24"/>
          <w:szCs w:val="24"/>
        </w:rPr>
        <w:t xml:space="preserve"> </w:t>
      </w:r>
      <w:r w:rsidR="004C7F4A" w:rsidRPr="00E7192E">
        <w:rPr>
          <w:rFonts w:ascii="Times New Roman" w:hAnsi="Times New Roman" w:cs="Times New Roman"/>
          <w:sz w:val="24"/>
          <w:szCs w:val="24"/>
        </w:rPr>
        <w:t>государственным образовательным стандартом начального общего</w:t>
      </w:r>
      <w:r w:rsidR="002A71F7" w:rsidRPr="00E7192E">
        <w:rPr>
          <w:rFonts w:ascii="Times New Roman" w:hAnsi="Times New Roman" w:cs="Times New Roman"/>
          <w:sz w:val="24"/>
          <w:szCs w:val="24"/>
        </w:rPr>
        <w:t xml:space="preserve"> </w:t>
      </w:r>
      <w:r w:rsidR="004C7F4A" w:rsidRPr="00E7192E">
        <w:rPr>
          <w:rFonts w:ascii="Times New Roman" w:hAnsi="Times New Roman" w:cs="Times New Roman"/>
          <w:sz w:val="24"/>
          <w:szCs w:val="24"/>
        </w:rPr>
        <w:t>образования:</w:t>
      </w:r>
    </w:p>
    <w:p w:rsidR="004C7F4A" w:rsidRPr="005C2790" w:rsidRDefault="004C7F4A" w:rsidP="004C7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790">
        <w:rPr>
          <w:rFonts w:ascii="Times New Roman" w:hAnsi="Times New Roman" w:cs="Times New Roman"/>
          <w:sz w:val="24"/>
          <w:szCs w:val="24"/>
        </w:rPr>
        <w:t xml:space="preserve">- идеологической основы ФГОС – Концепции духовно </w:t>
      </w:r>
      <w:r w:rsidR="005C2790">
        <w:rPr>
          <w:rFonts w:ascii="Times New Roman" w:hAnsi="Times New Roman" w:cs="Times New Roman"/>
          <w:sz w:val="24"/>
          <w:szCs w:val="24"/>
        </w:rPr>
        <w:t>–</w:t>
      </w:r>
      <w:r w:rsidRPr="005C2790">
        <w:rPr>
          <w:rFonts w:ascii="Times New Roman" w:hAnsi="Times New Roman" w:cs="Times New Roman"/>
          <w:sz w:val="24"/>
          <w:szCs w:val="24"/>
        </w:rPr>
        <w:t xml:space="preserve"> нравственного</w:t>
      </w:r>
      <w:r w:rsidR="005C2790">
        <w:rPr>
          <w:rFonts w:ascii="Times New Roman" w:hAnsi="Times New Roman" w:cs="Times New Roman"/>
          <w:sz w:val="24"/>
          <w:szCs w:val="24"/>
        </w:rPr>
        <w:t xml:space="preserve"> </w:t>
      </w:r>
      <w:r w:rsidRPr="005C2790">
        <w:rPr>
          <w:rFonts w:ascii="Times New Roman" w:hAnsi="Times New Roman" w:cs="Times New Roman"/>
          <w:sz w:val="24"/>
          <w:szCs w:val="24"/>
        </w:rPr>
        <w:t xml:space="preserve">развития и воспитания </w:t>
      </w:r>
      <w:r w:rsidR="00431D66">
        <w:rPr>
          <w:rFonts w:ascii="Times New Roman" w:hAnsi="Times New Roman" w:cs="Times New Roman"/>
          <w:sz w:val="24"/>
          <w:szCs w:val="24"/>
        </w:rPr>
        <w:t xml:space="preserve">    </w:t>
      </w:r>
      <w:r w:rsidRPr="005C2790">
        <w:rPr>
          <w:rFonts w:ascii="Times New Roman" w:hAnsi="Times New Roman" w:cs="Times New Roman"/>
          <w:sz w:val="24"/>
          <w:szCs w:val="24"/>
        </w:rPr>
        <w:t>личности гражданина России;</w:t>
      </w:r>
    </w:p>
    <w:p w:rsidR="004C7F4A" w:rsidRPr="005C2790" w:rsidRDefault="004C7F4A" w:rsidP="004C7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790">
        <w:rPr>
          <w:rFonts w:ascii="Times New Roman" w:hAnsi="Times New Roman" w:cs="Times New Roman"/>
          <w:sz w:val="24"/>
          <w:szCs w:val="24"/>
        </w:rPr>
        <w:t>- методологической основы ФГОС – системно-</w:t>
      </w:r>
      <w:proofErr w:type="spellStart"/>
      <w:r w:rsidRPr="005C2790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5C2790">
        <w:rPr>
          <w:rFonts w:ascii="Times New Roman" w:hAnsi="Times New Roman" w:cs="Times New Roman"/>
          <w:sz w:val="24"/>
          <w:szCs w:val="24"/>
        </w:rPr>
        <w:t xml:space="preserve"> подхода;</w:t>
      </w:r>
    </w:p>
    <w:p w:rsidR="004C7F4A" w:rsidRPr="005C2790" w:rsidRDefault="004C7F4A" w:rsidP="004C7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790">
        <w:rPr>
          <w:rFonts w:ascii="Times New Roman" w:hAnsi="Times New Roman" w:cs="Times New Roman"/>
          <w:sz w:val="24"/>
          <w:szCs w:val="24"/>
        </w:rPr>
        <w:t xml:space="preserve">- достижения личностных, </w:t>
      </w:r>
      <w:proofErr w:type="spellStart"/>
      <w:r w:rsidRPr="005C279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C2790">
        <w:rPr>
          <w:rFonts w:ascii="Times New Roman" w:hAnsi="Times New Roman" w:cs="Times New Roman"/>
          <w:sz w:val="24"/>
          <w:szCs w:val="24"/>
        </w:rPr>
        <w:t xml:space="preserve"> и предметных результатов</w:t>
      </w:r>
      <w:r w:rsidR="005C2790">
        <w:rPr>
          <w:rFonts w:ascii="Times New Roman" w:hAnsi="Times New Roman" w:cs="Times New Roman"/>
          <w:sz w:val="24"/>
          <w:szCs w:val="24"/>
        </w:rPr>
        <w:t xml:space="preserve"> </w:t>
      </w:r>
      <w:r w:rsidRPr="005C2790">
        <w:rPr>
          <w:rFonts w:ascii="Times New Roman" w:hAnsi="Times New Roman" w:cs="Times New Roman"/>
          <w:sz w:val="24"/>
          <w:szCs w:val="24"/>
        </w:rPr>
        <w:t>освоения основной образовательной программы НОО.</w:t>
      </w:r>
    </w:p>
    <w:p w:rsidR="004C7F4A" w:rsidRPr="005C2790" w:rsidRDefault="005C2790" w:rsidP="004C7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1D6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7F4A" w:rsidRPr="005C2790">
        <w:rPr>
          <w:rFonts w:ascii="Times New Roman" w:hAnsi="Times New Roman" w:cs="Times New Roman"/>
          <w:sz w:val="24"/>
          <w:szCs w:val="24"/>
        </w:rPr>
        <w:t xml:space="preserve">В УМК «Перспектива» предложен новый </w:t>
      </w:r>
      <w:proofErr w:type="spellStart"/>
      <w:r w:rsidR="004C7F4A" w:rsidRPr="005C2790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="004C7F4A" w:rsidRPr="005C2790">
        <w:rPr>
          <w:rFonts w:ascii="Times New Roman" w:hAnsi="Times New Roman" w:cs="Times New Roman"/>
          <w:sz w:val="24"/>
          <w:szCs w:val="24"/>
        </w:rPr>
        <w:t xml:space="preserve"> метод обучения,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7F4A" w:rsidRPr="005C2790">
        <w:rPr>
          <w:rFonts w:ascii="Times New Roman" w:hAnsi="Times New Roman" w:cs="Times New Roman"/>
          <w:sz w:val="24"/>
          <w:szCs w:val="24"/>
        </w:rPr>
        <w:t xml:space="preserve">соответствующий требованиям ФГОС. </w:t>
      </w:r>
    </w:p>
    <w:p w:rsidR="004C7F4A" w:rsidRDefault="005C2790" w:rsidP="004C7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C7F4A" w:rsidRPr="005C2790">
        <w:rPr>
          <w:rFonts w:ascii="Times New Roman" w:hAnsi="Times New Roman" w:cs="Times New Roman"/>
          <w:sz w:val="24"/>
          <w:szCs w:val="24"/>
        </w:rPr>
        <w:t>Предложенная в УМК «Перспектива» новая модель гуманистической</w:t>
      </w:r>
      <w:r w:rsidR="002A71F7" w:rsidRPr="005C2790">
        <w:rPr>
          <w:rFonts w:ascii="Times New Roman" w:hAnsi="Times New Roman" w:cs="Times New Roman"/>
          <w:sz w:val="24"/>
          <w:szCs w:val="24"/>
        </w:rPr>
        <w:t xml:space="preserve"> </w:t>
      </w:r>
      <w:r w:rsidR="004C7F4A" w:rsidRPr="005C2790">
        <w:rPr>
          <w:rFonts w:ascii="Times New Roman" w:hAnsi="Times New Roman" w:cs="Times New Roman"/>
          <w:sz w:val="24"/>
          <w:szCs w:val="24"/>
        </w:rPr>
        <w:t>школы – школы созидания, саморазвития и духовно-нравственного</w:t>
      </w:r>
      <w:r w:rsidR="002A71F7" w:rsidRPr="005C2790">
        <w:rPr>
          <w:rFonts w:ascii="Times New Roman" w:hAnsi="Times New Roman" w:cs="Times New Roman"/>
          <w:sz w:val="24"/>
          <w:szCs w:val="24"/>
        </w:rPr>
        <w:t xml:space="preserve"> </w:t>
      </w:r>
      <w:r w:rsidR="004C7F4A" w:rsidRPr="005C2790">
        <w:rPr>
          <w:rFonts w:ascii="Times New Roman" w:hAnsi="Times New Roman" w:cs="Times New Roman"/>
          <w:sz w:val="24"/>
          <w:szCs w:val="24"/>
        </w:rPr>
        <w:t>становления развития личности ребёнка – прошла широкую практическую</w:t>
      </w:r>
      <w:r w:rsidR="002A71F7" w:rsidRPr="005C2790">
        <w:rPr>
          <w:rFonts w:ascii="Times New Roman" w:hAnsi="Times New Roman" w:cs="Times New Roman"/>
          <w:sz w:val="24"/>
          <w:szCs w:val="24"/>
        </w:rPr>
        <w:t xml:space="preserve"> </w:t>
      </w:r>
      <w:r w:rsidR="004C7F4A" w:rsidRPr="005C2790">
        <w:rPr>
          <w:rFonts w:ascii="Times New Roman" w:hAnsi="Times New Roman" w:cs="Times New Roman"/>
          <w:sz w:val="24"/>
          <w:szCs w:val="24"/>
        </w:rPr>
        <w:t>апробацию в течение последних 11 лет и доказала свою эффективность в</w:t>
      </w:r>
      <w:r w:rsidR="002A71F7" w:rsidRPr="005C2790">
        <w:rPr>
          <w:rFonts w:ascii="Times New Roman" w:hAnsi="Times New Roman" w:cs="Times New Roman"/>
          <w:sz w:val="24"/>
          <w:szCs w:val="24"/>
        </w:rPr>
        <w:t xml:space="preserve"> </w:t>
      </w:r>
      <w:r w:rsidR="004C7F4A" w:rsidRPr="005C2790">
        <w:rPr>
          <w:rFonts w:ascii="Times New Roman" w:hAnsi="Times New Roman" w:cs="Times New Roman"/>
          <w:sz w:val="24"/>
          <w:szCs w:val="24"/>
        </w:rPr>
        <w:t>решении задач современного образования. Все направления отражены в</w:t>
      </w:r>
      <w:r w:rsidR="002A71F7" w:rsidRPr="005C2790">
        <w:rPr>
          <w:rFonts w:ascii="Times New Roman" w:hAnsi="Times New Roman" w:cs="Times New Roman"/>
          <w:sz w:val="24"/>
          <w:szCs w:val="24"/>
        </w:rPr>
        <w:t xml:space="preserve"> </w:t>
      </w:r>
      <w:r w:rsidR="004C7F4A" w:rsidRPr="005C2790">
        <w:rPr>
          <w:rFonts w:ascii="Times New Roman" w:hAnsi="Times New Roman" w:cs="Times New Roman"/>
          <w:sz w:val="24"/>
          <w:szCs w:val="24"/>
        </w:rPr>
        <w:t>содержании «Технологических карт». С ними можно познакомиться на сайте</w:t>
      </w:r>
      <w:r w:rsidR="002A71F7" w:rsidRPr="005C2790">
        <w:rPr>
          <w:rFonts w:ascii="Times New Roman" w:hAnsi="Times New Roman" w:cs="Times New Roman"/>
          <w:sz w:val="24"/>
          <w:szCs w:val="24"/>
        </w:rPr>
        <w:t xml:space="preserve"> </w:t>
      </w:r>
      <w:r w:rsidR="004C7F4A" w:rsidRPr="005C2790">
        <w:rPr>
          <w:rFonts w:ascii="Times New Roman" w:hAnsi="Times New Roman" w:cs="Times New Roman"/>
          <w:sz w:val="24"/>
          <w:szCs w:val="24"/>
        </w:rPr>
        <w:t xml:space="preserve">издательства «Просвещение» по ссылке: </w:t>
      </w:r>
      <w:hyperlink r:id="rId8" w:history="1">
        <w:r w:rsidR="00431D66" w:rsidRPr="002A2CC8">
          <w:rPr>
            <w:rStyle w:val="a9"/>
            <w:rFonts w:ascii="Times New Roman" w:hAnsi="Times New Roman" w:cs="Times New Roman"/>
            <w:sz w:val="24"/>
            <w:szCs w:val="24"/>
          </w:rPr>
          <w:t>http://www.prosv.ru/umk/perspektiva</w:t>
        </w:r>
      </w:hyperlink>
      <w:r w:rsidR="004C7F4A" w:rsidRPr="005C2790">
        <w:rPr>
          <w:rFonts w:ascii="Times New Roman" w:hAnsi="Times New Roman" w:cs="Times New Roman"/>
          <w:sz w:val="24"/>
          <w:szCs w:val="24"/>
        </w:rPr>
        <w:t>.</w:t>
      </w:r>
    </w:p>
    <w:p w:rsidR="00431D66" w:rsidRPr="005C2790" w:rsidRDefault="00431D66" w:rsidP="004C7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1D66" w:rsidRPr="00431D66" w:rsidRDefault="004C7F4A" w:rsidP="00431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2790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431D66" w:rsidRPr="00431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 целью  УМК «Перспектива»</w:t>
      </w:r>
      <w:r w:rsidR="00431D66" w:rsidRPr="00431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всестороннее гармоничное развитие личности (духовно-нравственное, познавательное, эстетическое), реализуемое в процессе усвоения школьных предметных дисциплин.</w:t>
      </w:r>
    </w:p>
    <w:p w:rsidR="00431D66" w:rsidRPr="00431D66" w:rsidRDefault="00431D66" w:rsidP="00431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D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Основными задачами </w:t>
      </w:r>
      <w:r w:rsidRPr="00431D6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УМК «Перспектива» являются:</w:t>
      </w:r>
    </w:p>
    <w:p w:rsidR="00431D66" w:rsidRPr="00431D66" w:rsidRDefault="00431D66" w:rsidP="00431D66">
      <w:pPr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D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общекультурное развитие</w:t>
      </w:r>
      <w:r w:rsidRPr="00431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формирование целостной картины мира (образа мира) на основе интеграции культурного опыта в единстве научной и образно-художественной форм познания мира;</w:t>
      </w:r>
    </w:p>
    <w:p w:rsidR="00431D66" w:rsidRPr="00431D66" w:rsidRDefault="00431D66" w:rsidP="00431D66">
      <w:pPr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D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личностное развитие</w:t>
      </w:r>
      <w:r w:rsidRPr="00431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формирование идентичности гражданина России в поликультурном многонациональном обществе; ценностно-нравственное развитие учащегося, определяющее его отношение к социальному миру и миру природы, к самому себе; готовность к личностному выбору и принятию ответственности за него; способность к равноправному сотрудничеству на основе уважения личности другого человека; толерантность к мнению и позиции других;</w:t>
      </w:r>
    </w:p>
    <w:p w:rsidR="00431D66" w:rsidRPr="00431D66" w:rsidRDefault="00431D66" w:rsidP="00431D66">
      <w:pPr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D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познавательное развитие</w:t>
      </w:r>
      <w:r w:rsidRPr="00431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развитие познавательных мотивов, инициативы и интересов учащегося на основе связи содержания учебного предмета с жизненным опытом и системой ценностей ребенка; гармоничное развитие понятийно-логического и образно-художественного мышления; формирование готовности к действиям в новых, нестандартных ситуациях; развитие творческого потенциала личности;</w:t>
      </w:r>
    </w:p>
    <w:p w:rsidR="00431D66" w:rsidRPr="00431D66" w:rsidRDefault="00431D66" w:rsidP="00431D66">
      <w:pPr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D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учебной деятельности</w:t>
      </w:r>
      <w:r w:rsidRPr="00431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формирование умения учиться, самостоятельно приобретать новые знания и умения, организуя процесс усвоения; развитие способности к самосовершенствованию;</w:t>
      </w:r>
    </w:p>
    <w:p w:rsidR="00431D66" w:rsidRPr="00431D66" w:rsidRDefault="00431D66" w:rsidP="00431D66">
      <w:pPr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D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коммуникативной компетентности</w:t>
      </w:r>
      <w:r w:rsidRPr="00431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умения организовывать и осуществлять совместную деятельность; осуществлять обмен информацией и межличностное общение, в том числе и умение, понимать партнера.</w:t>
      </w:r>
    </w:p>
    <w:p w:rsidR="004C7F4A" w:rsidRPr="005C2790" w:rsidRDefault="004C7F4A" w:rsidP="004C7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F4A" w:rsidRPr="005C2790" w:rsidRDefault="004C7F4A" w:rsidP="004C7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2790">
        <w:rPr>
          <w:rFonts w:ascii="Times New Roman" w:hAnsi="Times New Roman" w:cs="Times New Roman"/>
          <w:b/>
          <w:bCs/>
          <w:sz w:val="24"/>
          <w:szCs w:val="24"/>
        </w:rPr>
        <w:t>3. Состав УМК «Перспектива»</w:t>
      </w:r>
    </w:p>
    <w:p w:rsidR="004C7F4A" w:rsidRPr="005C2790" w:rsidRDefault="005C2790" w:rsidP="004C7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C7F4A" w:rsidRPr="005C2790">
        <w:rPr>
          <w:rFonts w:ascii="Times New Roman" w:hAnsi="Times New Roman" w:cs="Times New Roman"/>
          <w:sz w:val="24"/>
          <w:szCs w:val="24"/>
        </w:rPr>
        <w:t>Концептуальная основа УМК отражает современные достижения в области психологии и педагогики, с сохранением при этом тесной связи с лучшими традициями классического школьного российского образования.</w:t>
      </w:r>
    </w:p>
    <w:p w:rsidR="004C7F4A" w:rsidRPr="005C2790" w:rsidRDefault="00F7487B" w:rsidP="004C7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C7F4A" w:rsidRPr="005C2790">
        <w:rPr>
          <w:rFonts w:ascii="Times New Roman" w:hAnsi="Times New Roman" w:cs="Times New Roman"/>
          <w:sz w:val="24"/>
          <w:szCs w:val="24"/>
        </w:rPr>
        <w:t>В состав УМК «Перспектива» входят завершенные предметные линии</w:t>
      </w:r>
      <w:r w:rsidR="002A71F7" w:rsidRPr="005C2790">
        <w:rPr>
          <w:rFonts w:ascii="Times New Roman" w:hAnsi="Times New Roman" w:cs="Times New Roman"/>
          <w:sz w:val="24"/>
          <w:szCs w:val="24"/>
        </w:rPr>
        <w:t xml:space="preserve"> </w:t>
      </w:r>
      <w:r w:rsidR="004C7F4A" w:rsidRPr="005C2790">
        <w:rPr>
          <w:rFonts w:ascii="Times New Roman" w:hAnsi="Times New Roman" w:cs="Times New Roman"/>
          <w:sz w:val="24"/>
          <w:szCs w:val="24"/>
        </w:rPr>
        <w:t xml:space="preserve">учебников, построенных на основе единых идеологических, методологических и дидактических принципов, </w:t>
      </w:r>
      <w:r>
        <w:rPr>
          <w:rFonts w:ascii="Times New Roman" w:hAnsi="Times New Roman" w:cs="Times New Roman"/>
          <w:sz w:val="24"/>
          <w:szCs w:val="24"/>
        </w:rPr>
        <w:t>соответствующих</w:t>
      </w:r>
      <w:r w:rsidR="004C7F4A" w:rsidRPr="005C2790">
        <w:rPr>
          <w:rFonts w:ascii="Times New Roman" w:hAnsi="Times New Roman" w:cs="Times New Roman"/>
          <w:sz w:val="24"/>
          <w:szCs w:val="24"/>
        </w:rPr>
        <w:t xml:space="preserve"> требованиям</w:t>
      </w:r>
      <w:r w:rsidR="002A71F7" w:rsidRPr="005C2790">
        <w:rPr>
          <w:rFonts w:ascii="Times New Roman" w:hAnsi="Times New Roman" w:cs="Times New Roman"/>
          <w:sz w:val="24"/>
          <w:szCs w:val="24"/>
        </w:rPr>
        <w:t xml:space="preserve"> </w:t>
      </w:r>
      <w:r w:rsidR="004C7F4A" w:rsidRPr="005C2790">
        <w:rPr>
          <w:rFonts w:ascii="Times New Roman" w:hAnsi="Times New Roman" w:cs="Times New Roman"/>
          <w:sz w:val="24"/>
          <w:szCs w:val="24"/>
        </w:rPr>
        <w:t>ФГОС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7F4A" w:rsidRPr="005C2790" w:rsidRDefault="004C7F4A" w:rsidP="00F748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2790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2A71F7" w:rsidRPr="005C2790">
        <w:rPr>
          <w:rFonts w:ascii="Times New Roman" w:hAnsi="Times New Roman" w:cs="Times New Roman"/>
          <w:sz w:val="24"/>
          <w:szCs w:val="24"/>
        </w:rPr>
        <w:t xml:space="preserve"> </w:t>
      </w:r>
      <w:r w:rsidR="007A3D05" w:rsidRPr="005C2790">
        <w:rPr>
          <w:rFonts w:ascii="Times New Roman" w:hAnsi="Times New Roman" w:cs="Times New Roman"/>
          <w:sz w:val="24"/>
          <w:szCs w:val="24"/>
        </w:rPr>
        <w:t>«М</w:t>
      </w:r>
      <w:r w:rsidRPr="005C2790">
        <w:rPr>
          <w:rFonts w:ascii="Times New Roman" w:hAnsi="Times New Roman" w:cs="Times New Roman"/>
          <w:sz w:val="24"/>
          <w:szCs w:val="24"/>
        </w:rPr>
        <w:t>атематика</w:t>
      </w:r>
      <w:r w:rsidR="007A3D05" w:rsidRPr="005C2790">
        <w:rPr>
          <w:rFonts w:ascii="Times New Roman" w:hAnsi="Times New Roman" w:cs="Times New Roman"/>
          <w:sz w:val="24"/>
          <w:szCs w:val="24"/>
        </w:rPr>
        <w:t xml:space="preserve">» авторы: </w:t>
      </w:r>
      <w:r w:rsidRPr="005C2790">
        <w:rPr>
          <w:rFonts w:ascii="Times New Roman" w:hAnsi="Times New Roman" w:cs="Times New Roman"/>
          <w:sz w:val="24"/>
          <w:szCs w:val="24"/>
        </w:rPr>
        <w:t xml:space="preserve"> Г.В. Дорофеев, Т.В. </w:t>
      </w:r>
      <w:proofErr w:type="spellStart"/>
      <w:r w:rsidRPr="005C2790">
        <w:rPr>
          <w:rFonts w:ascii="Times New Roman" w:hAnsi="Times New Roman" w:cs="Times New Roman"/>
          <w:sz w:val="24"/>
          <w:szCs w:val="24"/>
        </w:rPr>
        <w:t>Миракова</w:t>
      </w:r>
      <w:proofErr w:type="spellEnd"/>
      <w:r w:rsidRPr="005C2790">
        <w:rPr>
          <w:rFonts w:ascii="Times New Roman" w:hAnsi="Times New Roman" w:cs="Times New Roman"/>
          <w:sz w:val="24"/>
          <w:szCs w:val="24"/>
        </w:rPr>
        <w:t>;</w:t>
      </w:r>
    </w:p>
    <w:p w:rsidR="004C7F4A" w:rsidRPr="005C2790" w:rsidRDefault="004C7F4A" w:rsidP="00F748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2790">
        <w:rPr>
          <w:rFonts w:ascii="Times New Roman" w:hAnsi="Times New Roman" w:cs="Times New Roman"/>
          <w:sz w:val="24"/>
          <w:szCs w:val="24"/>
        </w:rPr>
        <w:t>-</w:t>
      </w:r>
      <w:r w:rsidR="002A71F7" w:rsidRPr="005C2790">
        <w:rPr>
          <w:rFonts w:ascii="Times New Roman" w:hAnsi="Times New Roman" w:cs="Times New Roman"/>
          <w:sz w:val="24"/>
          <w:szCs w:val="24"/>
        </w:rPr>
        <w:t xml:space="preserve"> </w:t>
      </w:r>
      <w:r w:rsidR="007A3D05" w:rsidRPr="005C2790">
        <w:rPr>
          <w:rFonts w:ascii="Times New Roman" w:hAnsi="Times New Roman" w:cs="Times New Roman"/>
          <w:sz w:val="24"/>
          <w:szCs w:val="24"/>
        </w:rPr>
        <w:t>«Р</w:t>
      </w:r>
      <w:r w:rsidRPr="005C2790">
        <w:rPr>
          <w:rFonts w:ascii="Times New Roman" w:hAnsi="Times New Roman" w:cs="Times New Roman"/>
          <w:sz w:val="24"/>
          <w:szCs w:val="24"/>
        </w:rPr>
        <w:t>усский язык</w:t>
      </w:r>
      <w:r w:rsidR="007A3D05" w:rsidRPr="005C2790">
        <w:rPr>
          <w:rFonts w:ascii="Times New Roman" w:hAnsi="Times New Roman" w:cs="Times New Roman"/>
          <w:sz w:val="24"/>
          <w:szCs w:val="24"/>
        </w:rPr>
        <w:t>» авторы:</w:t>
      </w:r>
      <w:r w:rsidRPr="005C2790">
        <w:rPr>
          <w:rFonts w:ascii="Times New Roman" w:hAnsi="Times New Roman" w:cs="Times New Roman"/>
          <w:sz w:val="24"/>
          <w:szCs w:val="24"/>
        </w:rPr>
        <w:t xml:space="preserve"> Л.Ф. Климанова, </w:t>
      </w:r>
      <w:proofErr w:type="spellStart"/>
      <w:r w:rsidRPr="005C2790">
        <w:rPr>
          <w:rFonts w:ascii="Times New Roman" w:hAnsi="Times New Roman" w:cs="Times New Roman"/>
          <w:sz w:val="24"/>
          <w:szCs w:val="24"/>
        </w:rPr>
        <w:t>С.К.Макеева</w:t>
      </w:r>
      <w:proofErr w:type="spellEnd"/>
      <w:r w:rsidRPr="005C2790">
        <w:rPr>
          <w:rFonts w:ascii="Times New Roman" w:hAnsi="Times New Roman" w:cs="Times New Roman"/>
          <w:sz w:val="24"/>
          <w:szCs w:val="24"/>
        </w:rPr>
        <w:t>, Т.В. Бабушкина;</w:t>
      </w:r>
    </w:p>
    <w:p w:rsidR="00431D66" w:rsidRPr="005C2790" w:rsidRDefault="004C7F4A" w:rsidP="00431D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2790">
        <w:rPr>
          <w:rFonts w:ascii="Times New Roman" w:hAnsi="Times New Roman" w:cs="Times New Roman"/>
          <w:sz w:val="24"/>
          <w:szCs w:val="24"/>
        </w:rPr>
        <w:t>-</w:t>
      </w:r>
      <w:r w:rsidR="002A71F7" w:rsidRPr="005C2790">
        <w:rPr>
          <w:rFonts w:ascii="Times New Roman" w:hAnsi="Times New Roman" w:cs="Times New Roman"/>
          <w:sz w:val="24"/>
          <w:szCs w:val="24"/>
        </w:rPr>
        <w:t xml:space="preserve"> </w:t>
      </w:r>
      <w:r w:rsidR="007A3D05" w:rsidRPr="005C2790">
        <w:rPr>
          <w:rFonts w:ascii="Times New Roman" w:hAnsi="Times New Roman" w:cs="Times New Roman"/>
          <w:sz w:val="24"/>
          <w:szCs w:val="24"/>
        </w:rPr>
        <w:t>«Л</w:t>
      </w:r>
      <w:r w:rsidRPr="005C2790">
        <w:rPr>
          <w:rFonts w:ascii="Times New Roman" w:hAnsi="Times New Roman" w:cs="Times New Roman"/>
          <w:sz w:val="24"/>
          <w:szCs w:val="24"/>
        </w:rPr>
        <w:t>итературное чтение</w:t>
      </w:r>
      <w:r w:rsidR="007A3D05" w:rsidRPr="005C2790">
        <w:rPr>
          <w:rFonts w:ascii="Times New Roman" w:hAnsi="Times New Roman" w:cs="Times New Roman"/>
          <w:sz w:val="24"/>
          <w:szCs w:val="24"/>
        </w:rPr>
        <w:t xml:space="preserve">» авторы: </w:t>
      </w:r>
      <w:r w:rsidRPr="005C2790">
        <w:rPr>
          <w:rFonts w:ascii="Times New Roman" w:hAnsi="Times New Roman" w:cs="Times New Roman"/>
          <w:sz w:val="24"/>
          <w:szCs w:val="24"/>
        </w:rPr>
        <w:t xml:space="preserve">Л.Ф. Климанова, В.Г. Горецкий, </w:t>
      </w:r>
      <w:proofErr w:type="spellStart"/>
      <w:r w:rsidRPr="005C2790">
        <w:rPr>
          <w:rFonts w:ascii="Times New Roman" w:hAnsi="Times New Roman" w:cs="Times New Roman"/>
          <w:sz w:val="24"/>
          <w:szCs w:val="24"/>
        </w:rPr>
        <w:t>Л.А.Виноградская</w:t>
      </w:r>
      <w:proofErr w:type="spellEnd"/>
      <w:r w:rsidRPr="005C2790">
        <w:rPr>
          <w:rFonts w:ascii="Times New Roman" w:hAnsi="Times New Roman" w:cs="Times New Roman"/>
          <w:sz w:val="24"/>
          <w:szCs w:val="24"/>
        </w:rPr>
        <w:t>;</w:t>
      </w:r>
    </w:p>
    <w:p w:rsidR="004C7F4A" w:rsidRPr="005C2790" w:rsidRDefault="004C7F4A" w:rsidP="00F748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2790">
        <w:rPr>
          <w:rFonts w:ascii="Times New Roman" w:hAnsi="Times New Roman" w:cs="Times New Roman"/>
          <w:sz w:val="24"/>
          <w:szCs w:val="24"/>
        </w:rPr>
        <w:t>-</w:t>
      </w:r>
      <w:r w:rsidR="002A71F7" w:rsidRPr="005C2790">
        <w:rPr>
          <w:rFonts w:ascii="Times New Roman" w:hAnsi="Times New Roman" w:cs="Times New Roman"/>
          <w:sz w:val="24"/>
          <w:szCs w:val="24"/>
        </w:rPr>
        <w:t xml:space="preserve"> </w:t>
      </w:r>
      <w:r w:rsidR="007A3D05" w:rsidRPr="005C2790">
        <w:rPr>
          <w:rFonts w:ascii="Times New Roman" w:hAnsi="Times New Roman" w:cs="Times New Roman"/>
          <w:sz w:val="24"/>
          <w:szCs w:val="24"/>
        </w:rPr>
        <w:t>«О</w:t>
      </w:r>
      <w:r w:rsidRPr="005C2790">
        <w:rPr>
          <w:rFonts w:ascii="Times New Roman" w:hAnsi="Times New Roman" w:cs="Times New Roman"/>
          <w:sz w:val="24"/>
          <w:szCs w:val="24"/>
        </w:rPr>
        <w:t>кружающий мир</w:t>
      </w:r>
      <w:r w:rsidR="007A3D05" w:rsidRPr="005C2790">
        <w:rPr>
          <w:rFonts w:ascii="Times New Roman" w:hAnsi="Times New Roman" w:cs="Times New Roman"/>
          <w:sz w:val="24"/>
          <w:szCs w:val="24"/>
        </w:rPr>
        <w:t>» авторы:</w:t>
      </w:r>
      <w:r w:rsidRPr="005C2790">
        <w:rPr>
          <w:rFonts w:ascii="Times New Roman" w:hAnsi="Times New Roman" w:cs="Times New Roman"/>
          <w:sz w:val="24"/>
          <w:szCs w:val="24"/>
        </w:rPr>
        <w:t xml:space="preserve"> А.А. Плешаков, М.Ю. Новицкая;</w:t>
      </w:r>
    </w:p>
    <w:p w:rsidR="002A71F7" w:rsidRPr="005C2790" w:rsidRDefault="002A71F7" w:rsidP="00F748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2790">
        <w:rPr>
          <w:rFonts w:ascii="Times New Roman" w:hAnsi="Times New Roman" w:cs="Times New Roman"/>
          <w:sz w:val="24"/>
          <w:szCs w:val="24"/>
        </w:rPr>
        <w:t xml:space="preserve">- </w:t>
      </w:r>
      <w:r w:rsidR="007A3D05" w:rsidRPr="005C2790">
        <w:rPr>
          <w:rFonts w:ascii="Times New Roman" w:hAnsi="Times New Roman" w:cs="Times New Roman"/>
          <w:sz w:val="24"/>
          <w:szCs w:val="24"/>
        </w:rPr>
        <w:t>«М</w:t>
      </w:r>
      <w:r w:rsidRPr="005C2790">
        <w:rPr>
          <w:rFonts w:ascii="Times New Roman" w:hAnsi="Times New Roman" w:cs="Times New Roman"/>
          <w:sz w:val="24"/>
          <w:szCs w:val="24"/>
        </w:rPr>
        <w:t>узыка</w:t>
      </w:r>
      <w:r w:rsidR="007A3D05" w:rsidRPr="005C2790">
        <w:rPr>
          <w:rFonts w:ascii="Times New Roman" w:hAnsi="Times New Roman" w:cs="Times New Roman"/>
          <w:sz w:val="24"/>
          <w:szCs w:val="24"/>
        </w:rPr>
        <w:t>»</w:t>
      </w:r>
      <w:r w:rsidRPr="005C2790">
        <w:rPr>
          <w:rFonts w:ascii="Times New Roman" w:hAnsi="Times New Roman" w:cs="Times New Roman"/>
          <w:sz w:val="24"/>
          <w:szCs w:val="24"/>
        </w:rPr>
        <w:t xml:space="preserve"> </w:t>
      </w:r>
      <w:r w:rsidR="007A3D05" w:rsidRPr="005C2790">
        <w:rPr>
          <w:rFonts w:ascii="Times New Roman" w:hAnsi="Times New Roman" w:cs="Times New Roman"/>
          <w:sz w:val="24"/>
          <w:szCs w:val="24"/>
        </w:rPr>
        <w:t xml:space="preserve">авторы: </w:t>
      </w:r>
      <w:r w:rsidR="00C94E47" w:rsidRPr="005C2790">
        <w:rPr>
          <w:rFonts w:ascii="Times New Roman" w:hAnsi="Times New Roman" w:cs="Times New Roman"/>
          <w:sz w:val="24"/>
          <w:szCs w:val="24"/>
        </w:rPr>
        <w:t xml:space="preserve">Е. </w:t>
      </w:r>
      <w:proofErr w:type="spellStart"/>
      <w:r w:rsidR="00C94E47" w:rsidRPr="005C2790">
        <w:rPr>
          <w:rFonts w:ascii="Times New Roman" w:hAnsi="Times New Roman" w:cs="Times New Roman"/>
          <w:sz w:val="24"/>
          <w:szCs w:val="24"/>
        </w:rPr>
        <w:t>Д.</w:t>
      </w:r>
      <w:r w:rsidRPr="005C2790">
        <w:rPr>
          <w:rFonts w:ascii="Times New Roman" w:hAnsi="Times New Roman" w:cs="Times New Roman"/>
          <w:sz w:val="24"/>
          <w:szCs w:val="24"/>
        </w:rPr>
        <w:t>Критская</w:t>
      </w:r>
      <w:proofErr w:type="spellEnd"/>
      <w:r w:rsidRPr="005C2790">
        <w:rPr>
          <w:rFonts w:ascii="Times New Roman" w:hAnsi="Times New Roman" w:cs="Times New Roman"/>
          <w:sz w:val="24"/>
          <w:szCs w:val="24"/>
        </w:rPr>
        <w:t xml:space="preserve">, </w:t>
      </w:r>
      <w:r w:rsidR="00C94E47" w:rsidRPr="005C2790">
        <w:rPr>
          <w:rFonts w:ascii="Times New Roman" w:hAnsi="Times New Roman" w:cs="Times New Roman"/>
          <w:sz w:val="24"/>
          <w:szCs w:val="24"/>
        </w:rPr>
        <w:t>Г.П. Сергеева</w:t>
      </w:r>
      <w:r w:rsidRPr="005C2790">
        <w:rPr>
          <w:rFonts w:ascii="Times New Roman" w:hAnsi="Times New Roman" w:cs="Times New Roman"/>
          <w:sz w:val="24"/>
          <w:szCs w:val="24"/>
        </w:rPr>
        <w:t xml:space="preserve">, </w:t>
      </w:r>
      <w:r w:rsidR="00C94E47" w:rsidRPr="005C2790">
        <w:rPr>
          <w:rFonts w:ascii="Times New Roman" w:hAnsi="Times New Roman" w:cs="Times New Roman"/>
          <w:sz w:val="24"/>
          <w:szCs w:val="24"/>
        </w:rPr>
        <w:t xml:space="preserve">Т. С. </w:t>
      </w:r>
      <w:proofErr w:type="spellStart"/>
      <w:r w:rsidR="00C94E47" w:rsidRPr="005C2790">
        <w:rPr>
          <w:rFonts w:ascii="Times New Roman" w:hAnsi="Times New Roman" w:cs="Times New Roman"/>
          <w:sz w:val="24"/>
          <w:szCs w:val="24"/>
        </w:rPr>
        <w:t>Шмагина</w:t>
      </w:r>
      <w:proofErr w:type="spellEnd"/>
      <w:r w:rsidRPr="005C2790">
        <w:rPr>
          <w:rFonts w:ascii="Times New Roman" w:hAnsi="Times New Roman" w:cs="Times New Roman"/>
          <w:sz w:val="24"/>
          <w:szCs w:val="24"/>
        </w:rPr>
        <w:t>;</w:t>
      </w:r>
    </w:p>
    <w:p w:rsidR="004C7F4A" w:rsidRPr="005C2790" w:rsidRDefault="004C7F4A" w:rsidP="00F748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2790">
        <w:rPr>
          <w:rFonts w:ascii="Times New Roman" w:hAnsi="Times New Roman" w:cs="Times New Roman"/>
          <w:sz w:val="24"/>
          <w:szCs w:val="24"/>
        </w:rPr>
        <w:t>-</w:t>
      </w:r>
      <w:r w:rsidR="00A9754B" w:rsidRPr="005C2790">
        <w:rPr>
          <w:rFonts w:ascii="Times New Roman" w:hAnsi="Times New Roman" w:cs="Times New Roman"/>
          <w:sz w:val="24"/>
          <w:szCs w:val="24"/>
        </w:rPr>
        <w:t xml:space="preserve"> </w:t>
      </w:r>
      <w:r w:rsidR="007A3D05" w:rsidRPr="005C2790">
        <w:rPr>
          <w:rFonts w:ascii="Times New Roman" w:hAnsi="Times New Roman" w:cs="Times New Roman"/>
          <w:sz w:val="24"/>
          <w:szCs w:val="24"/>
        </w:rPr>
        <w:t>«Т</w:t>
      </w:r>
      <w:r w:rsidRPr="005C2790">
        <w:rPr>
          <w:rFonts w:ascii="Times New Roman" w:hAnsi="Times New Roman" w:cs="Times New Roman"/>
          <w:sz w:val="24"/>
          <w:szCs w:val="24"/>
        </w:rPr>
        <w:t>ехнология</w:t>
      </w:r>
      <w:r w:rsidR="007A3D05" w:rsidRPr="005C2790">
        <w:rPr>
          <w:rFonts w:ascii="Times New Roman" w:hAnsi="Times New Roman" w:cs="Times New Roman"/>
          <w:sz w:val="24"/>
          <w:szCs w:val="24"/>
        </w:rPr>
        <w:t>» авторы:</w:t>
      </w:r>
      <w:r w:rsidRPr="005C2790">
        <w:rPr>
          <w:rFonts w:ascii="Times New Roman" w:hAnsi="Times New Roman" w:cs="Times New Roman"/>
          <w:sz w:val="24"/>
          <w:szCs w:val="24"/>
        </w:rPr>
        <w:t xml:space="preserve"> Н.И. </w:t>
      </w:r>
      <w:proofErr w:type="spellStart"/>
      <w:r w:rsidRPr="005C2790">
        <w:rPr>
          <w:rFonts w:ascii="Times New Roman" w:hAnsi="Times New Roman" w:cs="Times New Roman"/>
          <w:sz w:val="24"/>
          <w:szCs w:val="24"/>
        </w:rPr>
        <w:t>Роговцева</w:t>
      </w:r>
      <w:proofErr w:type="spellEnd"/>
      <w:r w:rsidRPr="005C2790">
        <w:rPr>
          <w:rFonts w:ascii="Times New Roman" w:hAnsi="Times New Roman" w:cs="Times New Roman"/>
          <w:sz w:val="24"/>
          <w:szCs w:val="24"/>
        </w:rPr>
        <w:t xml:space="preserve">, Н.В. Богданова, И.П. </w:t>
      </w:r>
      <w:proofErr w:type="spellStart"/>
      <w:r w:rsidRPr="005C2790">
        <w:rPr>
          <w:rFonts w:ascii="Times New Roman" w:hAnsi="Times New Roman" w:cs="Times New Roman"/>
          <w:sz w:val="24"/>
          <w:szCs w:val="24"/>
        </w:rPr>
        <w:t>Фрейтаг</w:t>
      </w:r>
      <w:proofErr w:type="spellEnd"/>
      <w:r w:rsidRPr="005C2790">
        <w:rPr>
          <w:rFonts w:ascii="Times New Roman" w:hAnsi="Times New Roman" w:cs="Times New Roman"/>
          <w:sz w:val="24"/>
          <w:szCs w:val="24"/>
        </w:rPr>
        <w:t>;</w:t>
      </w:r>
    </w:p>
    <w:p w:rsidR="00431D66" w:rsidRPr="005C2790" w:rsidRDefault="004C7F4A" w:rsidP="00431D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2790">
        <w:rPr>
          <w:rFonts w:ascii="Times New Roman" w:hAnsi="Times New Roman" w:cs="Times New Roman"/>
          <w:sz w:val="24"/>
          <w:szCs w:val="24"/>
        </w:rPr>
        <w:t>-</w:t>
      </w:r>
      <w:r w:rsidR="00A9754B" w:rsidRPr="005C2790">
        <w:rPr>
          <w:rFonts w:ascii="Times New Roman" w:hAnsi="Times New Roman" w:cs="Times New Roman"/>
          <w:sz w:val="24"/>
          <w:szCs w:val="24"/>
        </w:rPr>
        <w:t xml:space="preserve"> </w:t>
      </w:r>
      <w:r w:rsidR="007A3D05" w:rsidRPr="005C2790">
        <w:rPr>
          <w:rFonts w:ascii="Times New Roman" w:hAnsi="Times New Roman" w:cs="Times New Roman"/>
          <w:sz w:val="24"/>
          <w:szCs w:val="24"/>
        </w:rPr>
        <w:t>«И</w:t>
      </w:r>
      <w:r w:rsidRPr="005C2790">
        <w:rPr>
          <w:rFonts w:ascii="Times New Roman" w:hAnsi="Times New Roman" w:cs="Times New Roman"/>
          <w:sz w:val="24"/>
          <w:szCs w:val="24"/>
        </w:rPr>
        <w:t>зобразительное искусство</w:t>
      </w:r>
      <w:r w:rsidR="007A3D05" w:rsidRPr="005C2790">
        <w:rPr>
          <w:rFonts w:ascii="Times New Roman" w:hAnsi="Times New Roman" w:cs="Times New Roman"/>
          <w:sz w:val="24"/>
          <w:szCs w:val="24"/>
        </w:rPr>
        <w:t>» авторы:</w:t>
      </w:r>
      <w:r w:rsidRPr="005C2790">
        <w:rPr>
          <w:rFonts w:ascii="Times New Roman" w:hAnsi="Times New Roman" w:cs="Times New Roman"/>
          <w:sz w:val="24"/>
          <w:szCs w:val="24"/>
        </w:rPr>
        <w:t xml:space="preserve"> Т.Я. </w:t>
      </w:r>
      <w:proofErr w:type="spellStart"/>
      <w:r w:rsidRPr="005C2790">
        <w:rPr>
          <w:rFonts w:ascii="Times New Roman" w:hAnsi="Times New Roman" w:cs="Times New Roman"/>
          <w:sz w:val="24"/>
          <w:szCs w:val="24"/>
        </w:rPr>
        <w:t>Шпикалова</w:t>
      </w:r>
      <w:proofErr w:type="spellEnd"/>
      <w:r w:rsidRPr="005C2790">
        <w:rPr>
          <w:rFonts w:ascii="Times New Roman" w:hAnsi="Times New Roman" w:cs="Times New Roman"/>
          <w:sz w:val="24"/>
          <w:szCs w:val="24"/>
        </w:rPr>
        <w:t>, Л.В. Ершова</w:t>
      </w:r>
      <w:r w:rsidR="00431D66">
        <w:rPr>
          <w:rFonts w:ascii="Times New Roman" w:hAnsi="Times New Roman" w:cs="Times New Roman"/>
          <w:sz w:val="24"/>
          <w:szCs w:val="24"/>
        </w:rPr>
        <w:t>.</w:t>
      </w:r>
    </w:p>
    <w:p w:rsidR="00E7719C" w:rsidRDefault="00A9754B" w:rsidP="00F748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2790">
        <w:rPr>
          <w:rFonts w:ascii="Times New Roman" w:hAnsi="Times New Roman" w:cs="Times New Roman"/>
          <w:sz w:val="24"/>
          <w:szCs w:val="24"/>
        </w:rPr>
        <w:t xml:space="preserve">- </w:t>
      </w:r>
      <w:r w:rsidR="007A3D05" w:rsidRPr="005C2790">
        <w:rPr>
          <w:rFonts w:ascii="Times New Roman" w:hAnsi="Times New Roman" w:cs="Times New Roman"/>
          <w:sz w:val="24"/>
          <w:szCs w:val="24"/>
        </w:rPr>
        <w:t>«Ф</w:t>
      </w:r>
      <w:r w:rsidR="00E31E07" w:rsidRPr="005C2790">
        <w:rPr>
          <w:rFonts w:ascii="Times New Roman" w:hAnsi="Times New Roman" w:cs="Times New Roman"/>
          <w:sz w:val="24"/>
          <w:szCs w:val="24"/>
        </w:rPr>
        <w:t>изическая культура</w:t>
      </w:r>
      <w:r w:rsidR="007A3D05" w:rsidRPr="005C2790">
        <w:rPr>
          <w:rFonts w:ascii="Times New Roman" w:hAnsi="Times New Roman" w:cs="Times New Roman"/>
          <w:sz w:val="24"/>
          <w:szCs w:val="24"/>
        </w:rPr>
        <w:t xml:space="preserve">» </w:t>
      </w:r>
      <w:r w:rsidR="00431D66">
        <w:rPr>
          <w:rFonts w:ascii="Times New Roman" w:hAnsi="Times New Roman" w:cs="Times New Roman"/>
          <w:sz w:val="24"/>
          <w:szCs w:val="24"/>
        </w:rPr>
        <w:t xml:space="preserve">изучается по учебнику </w:t>
      </w:r>
      <w:r w:rsidR="007A3D05" w:rsidRPr="005C2790">
        <w:rPr>
          <w:rFonts w:ascii="Times New Roman" w:hAnsi="Times New Roman" w:cs="Times New Roman"/>
          <w:sz w:val="24"/>
          <w:szCs w:val="24"/>
        </w:rPr>
        <w:t>автор</w:t>
      </w:r>
      <w:r w:rsidR="008F6DC2">
        <w:rPr>
          <w:rFonts w:ascii="Times New Roman" w:hAnsi="Times New Roman" w:cs="Times New Roman"/>
          <w:sz w:val="24"/>
          <w:szCs w:val="24"/>
        </w:rPr>
        <w:t>ов</w:t>
      </w:r>
      <w:r w:rsidR="007A3D05" w:rsidRPr="005C2790">
        <w:rPr>
          <w:rFonts w:ascii="Times New Roman" w:hAnsi="Times New Roman" w:cs="Times New Roman"/>
          <w:sz w:val="24"/>
          <w:szCs w:val="24"/>
        </w:rPr>
        <w:t xml:space="preserve">: </w:t>
      </w:r>
      <w:r w:rsidR="008F6DC2" w:rsidRPr="00C85348">
        <w:rPr>
          <w:rFonts w:ascii="Times New Roman" w:eastAsia="Calibri" w:hAnsi="Times New Roman" w:cs="Times New Roman"/>
          <w:sz w:val="24"/>
          <w:szCs w:val="24"/>
        </w:rPr>
        <w:t xml:space="preserve">В. </w:t>
      </w:r>
      <w:r w:rsidR="008F6DC2" w:rsidRPr="00C85348">
        <w:rPr>
          <w:rFonts w:ascii="Times New Roman" w:eastAsia="Calibri" w:hAnsi="Times New Roman" w:cs="Times New Roman"/>
          <w:bCs/>
          <w:sz w:val="24"/>
          <w:szCs w:val="24"/>
        </w:rPr>
        <w:t>И.</w:t>
      </w:r>
      <w:r w:rsidR="008F6DC2" w:rsidRPr="00C853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F6DC2" w:rsidRPr="00C85348">
        <w:rPr>
          <w:rFonts w:ascii="Times New Roman" w:eastAsia="Calibri" w:hAnsi="Times New Roman" w:cs="Times New Roman"/>
          <w:sz w:val="24"/>
          <w:szCs w:val="24"/>
        </w:rPr>
        <w:t xml:space="preserve">Ляха, А. А. </w:t>
      </w:r>
      <w:proofErr w:type="spellStart"/>
      <w:r w:rsidR="008F6DC2" w:rsidRPr="00C85348">
        <w:rPr>
          <w:rFonts w:ascii="Times New Roman" w:eastAsia="Calibri" w:hAnsi="Times New Roman" w:cs="Times New Roman"/>
          <w:bCs/>
          <w:sz w:val="24"/>
          <w:szCs w:val="24"/>
        </w:rPr>
        <w:t>Зда</w:t>
      </w:r>
      <w:r w:rsidR="008F6DC2">
        <w:rPr>
          <w:rFonts w:ascii="Times New Roman" w:eastAsia="Calibri" w:hAnsi="Times New Roman" w:cs="Times New Roman"/>
          <w:sz w:val="24"/>
          <w:szCs w:val="24"/>
        </w:rPr>
        <w:t>невича</w:t>
      </w:r>
      <w:proofErr w:type="spellEnd"/>
      <w:r w:rsidR="00E7719C" w:rsidRPr="005C2790">
        <w:rPr>
          <w:rFonts w:ascii="Times New Roman" w:hAnsi="Times New Roman" w:cs="Times New Roman"/>
          <w:sz w:val="24"/>
          <w:szCs w:val="24"/>
        </w:rPr>
        <w:t>.</w:t>
      </w:r>
    </w:p>
    <w:p w:rsidR="00A52781" w:rsidRPr="005C2790" w:rsidRDefault="00A52781" w:rsidP="00F748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C7F4A" w:rsidRPr="005C2790" w:rsidRDefault="004C7F4A" w:rsidP="004C7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2790">
        <w:rPr>
          <w:rFonts w:ascii="Times New Roman" w:hAnsi="Times New Roman" w:cs="Times New Roman"/>
          <w:b/>
          <w:bCs/>
          <w:sz w:val="24"/>
          <w:szCs w:val="24"/>
        </w:rPr>
        <w:t>4. Основные образовательные технологии</w:t>
      </w:r>
    </w:p>
    <w:p w:rsidR="004C7F4A" w:rsidRPr="005C2790" w:rsidRDefault="005C2790" w:rsidP="004C7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52781">
        <w:rPr>
          <w:rFonts w:ascii="Times New Roman" w:hAnsi="Times New Roman" w:cs="Times New Roman"/>
          <w:sz w:val="24"/>
          <w:szCs w:val="24"/>
        </w:rPr>
        <w:t xml:space="preserve"> </w:t>
      </w:r>
      <w:r w:rsidR="004C7F4A" w:rsidRPr="005C2790">
        <w:rPr>
          <w:rFonts w:ascii="Times New Roman" w:hAnsi="Times New Roman" w:cs="Times New Roman"/>
          <w:sz w:val="24"/>
          <w:szCs w:val="24"/>
        </w:rPr>
        <w:t>В процессе изучения предметов используется как традиционные, так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7F4A" w:rsidRPr="005C2790">
        <w:rPr>
          <w:rFonts w:ascii="Times New Roman" w:hAnsi="Times New Roman" w:cs="Times New Roman"/>
          <w:sz w:val="24"/>
          <w:szCs w:val="24"/>
        </w:rPr>
        <w:t>инновационные технологии проектного, игрового, ситуативно-ролевого,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7F4A" w:rsidRPr="005C2790">
        <w:rPr>
          <w:rFonts w:ascii="Times New Roman" w:hAnsi="Times New Roman" w:cs="Times New Roman"/>
          <w:sz w:val="24"/>
          <w:szCs w:val="24"/>
        </w:rPr>
        <w:t>объяснительно-иллюстративного обучения и т.д.</w:t>
      </w:r>
    </w:p>
    <w:p w:rsidR="004C7F4A" w:rsidRPr="005C2790" w:rsidRDefault="005C2790" w:rsidP="004C7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C7F4A" w:rsidRPr="005C2790">
        <w:rPr>
          <w:rFonts w:ascii="Times New Roman" w:hAnsi="Times New Roman" w:cs="Times New Roman"/>
          <w:sz w:val="24"/>
          <w:szCs w:val="24"/>
        </w:rPr>
        <w:t>УМК обеспечивает доступность знаний и качественное усвоение программного материала, всестороннее развитие личности младшего школьника с учетом его возрастных особенностей, интересов и потребностей.</w:t>
      </w:r>
    </w:p>
    <w:p w:rsidR="005C2790" w:rsidRDefault="005C2790" w:rsidP="004C7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C7F4A" w:rsidRPr="005C2790">
        <w:rPr>
          <w:rFonts w:ascii="Times New Roman" w:hAnsi="Times New Roman" w:cs="Times New Roman"/>
          <w:sz w:val="24"/>
          <w:szCs w:val="24"/>
        </w:rPr>
        <w:t>Особое место в УМК «Перспектива» уделяется формированию духовно-нравственных ценностей, знакомству с культурно - историческим наследием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7F4A" w:rsidRPr="005C2790">
        <w:rPr>
          <w:rFonts w:ascii="Times New Roman" w:hAnsi="Times New Roman" w:cs="Times New Roman"/>
          <w:sz w:val="24"/>
          <w:szCs w:val="24"/>
        </w:rPr>
        <w:t>мира и России, с традициями и обычаями народов, населяющих нашу родину.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4C7F4A" w:rsidRDefault="005C2790" w:rsidP="004C7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C7F4A" w:rsidRPr="005C2790">
        <w:rPr>
          <w:rFonts w:ascii="Times New Roman" w:hAnsi="Times New Roman" w:cs="Times New Roman"/>
          <w:sz w:val="24"/>
          <w:szCs w:val="24"/>
        </w:rPr>
        <w:t>В учебники включены задания для самостоятельной, парной и групповой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7F4A" w:rsidRPr="005C2790">
        <w:rPr>
          <w:rFonts w:ascii="Times New Roman" w:hAnsi="Times New Roman" w:cs="Times New Roman"/>
          <w:sz w:val="24"/>
          <w:szCs w:val="24"/>
        </w:rPr>
        <w:t>работы, проектной деятельности, а также материалы, которые 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7F4A" w:rsidRPr="005C2790">
        <w:rPr>
          <w:rFonts w:ascii="Times New Roman" w:hAnsi="Times New Roman" w:cs="Times New Roman"/>
          <w:sz w:val="24"/>
          <w:szCs w:val="24"/>
        </w:rPr>
        <w:t>использовать во внеклассной и внешкольной работе.</w:t>
      </w:r>
    </w:p>
    <w:p w:rsidR="00A52781" w:rsidRPr="005C2790" w:rsidRDefault="00A52781" w:rsidP="004C7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F4A" w:rsidRPr="005C2790" w:rsidRDefault="004C7F4A" w:rsidP="004C7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2790">
        <w:rPr>
          <w:rFonts w:ascii="Times New Roman" w:hAnsi="Times New Roman" w:cs="Times New Roman"/>
          <w:b/>
          <w:bCs/>
          <w:sz w:val="24"/>
          <w:szCs w:val="24"/>
        </w:rPr>
        <w:t>5. Формирование универсальных учебных действий</w:t>
      </w:r>
    </w:p>
    <w:p w:rsidR="004C7F4A" w:rsidRDefault="004C7F4A" w:rsidP="004C7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790">
        <w:rPr>
          <w:rFonts w:ascii="Times New Roman" w:hAnsi="Times New Roman" w:cs="Times New Roman"/>
          <w:sz w:val="24"/>
          <w:szCs w:val="24"/>
        </w:rPr>
        <w:t>Формирование универсальных учебных действий (УУД) основывается на</w:t>
      </w:r>
      <w:r w:rsidR="00E7192E">
        <w:rPr>
          <w:rFonts w:ascii="Times New Roman" w:hAnsi="Times New Roman" w:cs="Times New Roman"/>
          <w:sz w:val="24"/>
          <w:szCs w:val="24"/>
        </w:rPr>
        <w:t xml:space="preserve"> </w:t>
      </w:r>
      <w:r w:rsidRPr="005C2790">
        <w:rPr>
          <w:rFonts w:ascii="Times New Roman" w:hAnsi="Times New Roman" w:cs="Times New Roman"/>
          <w:sz w:val="24"/>
          <w:szCs w:val="24"/>
        </w:rPr>
        <w:t xml:space="preserve">использовании </w:t>
      </w:r>
      <w:proofErr w:type="spellStart"/>
      <w:r w:rsidRPr="005C2790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5C2790">
        <w:rPr>
          <w:rFonts w:ascii="Times New Roman" w:hAnsi="Times New Roman" w:cs="Times New Roman"/>
          <w:sz w:val="24"/>
          <w:szCs w:val="24"/>
        </w:rPr>
        <w:t xml:space="preserve"> метода обучения. Вначале на уроках по</w:t>
      </w:r>
      <w:r w:rsidR="00E7192E">
        <w:rPr>
          <w:rFonts w:ascii="Times New Roman" w:hAnsi="Times New Roman" w:cs="Times New Roman"/>
          <w:sz w:val="24"/>
          <w:szCs w:val="24"/>
        </w:rPr>
        <w:t xml:space="preserve"> </w:t>
      </w:r>
      <w:r w:rsidRPr="005C2790">
        <w:rPr>
          <w:rFonts w:ascii="Times New Roman" w:hAnsi="Times New Roman" w:cs="Times New Roman"/>
          <w:sz w:val="24"/>
          <w:szCs w:val="24"/>
        </w:rPr>
        <w:t>разным учебным предметам учащиеся приобретают первичный опыт</w:t>
      </w:r>
      <w:r w:rsidR="00E7192E">
        <w:rPr>
          <w:rFonts w:ascii="Times New Roman" w:hAnsi="Times New Roman" w:cs="Times New Roman"/>
          <w:sz w:val="24"/>
          <w:szCs w:val="24"/>
        </w:rPr>
        <w:t xml:space="preserve"> </w:t>
      </w:r>
      <w:r w:rsidRPr="005C2790">
        <w:rPr>
          <w:rFonts w:ascii="Times New Roman" w:hAnsi="Times New Roman" w:cs="Times New Roman"/>
          <w:sz w:val="24"/>
          <w:szCs w:val="24"/>
        </w:rPr>
        <w:t>выполнения осваиваемых УУД. Затем организуется мотивация учащихся к их</w:t>
      </w:r>
      <w:r w:rsidR="00E7192E">
        <w:rPr>
          <w:rFonts w:ascii="Times New Roman" w:hAnsi="Times New Roman" w:cs="Times New Roman"/>
          <w:sz w:val="24"/>
          <w:szCs w:val="24"/>
        </w:rPr>
        <w:t xml:space="preserve"> </w:t>
      </w:r>
      <w:r w:rsidRPr="005C2790">
        <w:rPr>
          <w:rFonts w:ascii="Times New Roman" w:hAnsi="Times New Roman" w:cs="Times New Roman"/>
          <w:sz w:val="24"/>
          <w:szCs w:val="24"/>
        </w:rPr>
        <w:t>самостоятельному выполнению и знакомство с соответствующими нормами</w:t>
      </w:r>
      <w:r w:rsidR="00E7192E">
        <w:rPr>
          <w:rFonts w:ascii="Times New Roman" w:hAnsi="Times New Roman" w:cs="Times New Roman"/>
          <w:sz w:val="24"/>
          <w:szCs w:val="24"/>
        </w:rPr>
        <w:t xml:space="preserve"> </w:t>
      </w:r>
      <w:r w:rsidRPr="005C2790">
        <w:rPr>
          <w:rFonts w:ascii="Times New Roman" w:hAnsi="Times New Roman" w:cs="Times New Roman"/>
          <w:sz w:val="24"/>
          <w:szCs w:val="24"/>
        </w:rPr>
        <w:t>(алгоритмами, правилами поведения). После этого учащиеся уже осознанно</w:t>
      </w:r>
      <w:r w:rsidR="00E7192E">
        <w:rPr>
          <w:rFonts w:ascii="Times New Roman" w:hAnsi="Times New Roman" w:cs="Times New Roman"/>
          <w:sz w:val="24"/>
          <w:szCs w:val="24"/>
        </w:rPr>
        <w:t xml:space="preserve"> </w:t>
      </w:r>
      <w:r w:rsidRPr="005C2790">
        <w:rPr>
          <w:rFonts w:ascii="Times New Roman" w:hAnsi="Times New Roman" w:cs="Times New Roman"/>
          <w:sz w:val="24"/>
          <w:szCs w:val="24"/>
        </w:rPr>
        <w:t>включают изученные УУД как на уроках, так и во внеурочной деятельности</w:t>
      </w:r>
      <w:r w:rsidR="00E7192E">
        <w:rPr>
          <w:rFonts w:ascii="Times New Roman" w:hAnsi="Times New Roman" w:cs="Times New Roman"/>
          <w:sz w:val="24"/>
          <w:szCs w:val="24"/>
        </w:rPr>
        <w:t xml:space="preserve"> </w:t>
      </w:r>
      <w:r w:rsidRPr="005C2790">
        <w:rPr>
          <w:rFonts w:ascii="Times New Roman" w:hAnsi="Times New Roman" w:cs="Times New Roman"/>
          <w:sz w:val="24"/>
          <w:szCs w:val="24"/>
        </w:rPr>
        <w:t>при организации процессов самовоспитания и саморазвития. Теоретические</w:t>
      </w:r>
      <w:r w:rsidR="00E7192E">
        <w:rPr>
          <w:rFonts w:ascii="Times New Roman" w:hAnsi="Times New Roman" w:cs="Times New Roman"/>
          <w:sz w:val="24"/>
          <w:szCs w:val="24"/>
        </w:rPr>
        <w:t xml:space="preserve">  </w:t>
      </w:r>
      <w:r w:rsidRPr="005C2790">
        <w:rPr>
          <w:rFonts w:ascii="Times New Roman" w:hAnsi="Times New Roman" w:cs="Times New Roman"/>
          <w:sz w:val="24"/>
          <w:szCs w:val="24"/>
        </w:rPr>
        <w:t>и методические материалы являются системообразующими компонентами</w:t>
      </w:r>
      <w:r w:rsidR="00E7192E">
        <w:rPr>
          <w:rFonts w:ascii="Times New Roman" w:hAnsi="Times New Roman" w:cs="Times New Roman"/>
          <w:sz w:val="24"/>
          <w:szCs w:val="24"/>
        </w:rPr>
        <w:t xml:space="preserve"> </w:t>
      </w:r>
      <w:r w:rsidRPr="005C2790">
        <w:rPr>
          <w:rFonts w:ascii="Times New Roman" w:hAnsi="Times New Roman" w:cs="Times New Roman"/>
          <w:sz w:val="24"/>
          <w:szCs w:val="24"/>
        </w:rPr>
        <w:t xml:space="preserve">ФГОС и ориентированы на развитие личности </w:t>
      </w:r>
      <w:proofErr w:type="gramStart"/>
      <w:r w:rsidRPr="005C279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5C2790">
        <w:rPr>
          <w:rFonts w:ascii="Times New Roman" w:hAnsi="Times New Roman" w:cs="Times New Roman"/>
          <w:sz w:val="24"/>
          <w:szCs w:val="24"/>
        </w:rPr>
        <w:t xml:space="preserve"> на основе УУД.</w:t>
      </w:r>
    </w:p>
    <w:p w:rsidR="00A52781" w:rsidRPr="005C2790" w:rsidRDefault="00A52781" w:rsidP="004C7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F4A" w:rsidRPr="005C2790" w:rsidRDefault="004C7F4A" w:rsidP="004C7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2790">
        <w:rPr>
          <w:rFonts w:ascii="Times New Roman" w:hAnsi="Times New Roman" w:cs="Times New Roman"/>
          <w:b/>
          <w:bCs/>
          <w:sz w:val="24"/>
          <w:szCs w:val="24"/>
        </w:rPr>
        <w:t>6. Количество часов по программе</w:t>
      </w:r>
    </w:p>
    <w:p w:rsidR="004C7F4A" w:rsidRPr="005C2790" w:rsidRDefault="004C7F4A" w:rsidP="004C7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1417"/>
        <w:gridCol w:w="1413"/>
        <w:gridCol w:w="1228"/>
        <w:gridCol w:w="1228"/>
        <w:gridCol w:w="1227"/>
      </w:tblGrid>
      <w:tr w:rsidR="00E7192E" w:rsidRPr="005C2790" w:rsidTr="00F7487B">
        <w:tc>
          <w:tcPr>
            <w:tcW w:w="562" w:type="dxa"/>
          </w:tcPr>
          <w:p w:rsidR="00E7192E" w:rsidRPr="005C2790" w:rsidRDefault="00E7192E" w:rsidP="004C7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E7192E" w:rsidRPr="005C2790" w:rsidRDefault="00E7192E" w:rsidP="004C7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417" w:type="dxa"/>
          </w:tcPr>
          <w:p w:rsidR="00F7487B" w:rsidRDefault="00E7192E" w:rsidP="00F74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  <w:p w:rsidR="00E7192E" w:rsidRPr="005C2790" w:rsidRDefault="00E7192E" w:rsidP="00F74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/>
                <w:sz w:val="24"/>
                <w:szCs w:val="24"/>
              </w:rPr>
              <w:t>(ч)</w:t>
            </w:r>
          </w:p>
        </w:tc>
        <w:tc>
          <w:tcPr>
            <w:tcW w:w="1413" w:type="dxa"/>
          </w:tcPr>
          <w:p w:rsidR="00F7487B" w:rsidRDefault="00E7192E" w:rsidP="00F74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  <w:p w:rsidR="00E7192E" w:rsidRPr="005C2790" w:rsidRDefault="00E7192E" w:rsidP="00F74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/>
                <w:sz w:val="24"/>
                <w:szCs w:val="24"/>
              </w:rPr>
              <w:t>(ч)</w:t>
            </w:r>
          </w:p>
        </w:tc>
        <w:tc>
          <w:tcPr>
            <w:tcW w:w="1228" w:type="dxa"/>
          </w:tcPr>
          <w:p w:rsidR="00E7192E" w:rsidRPr="005C2790" w:rsidRDefault="00E7192E" w:rsidP="00F74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/>
                <w:sz w:val="24"/>
                <w:szCs w:val="24"/>
              </w:rPr>
              <w:t>3 класс (ч)</w:t>
            </w:r>
          </w:p>
        </w:tc>
        <w:tc>
          <w:tcPr>
            <w:tcW w:w="1228" w:type="dxa"/>
          </w:tcPr>
          <w:p w:rsidR="00E7192E" w:rsidRPr="005C2790" w:rsidRDefault="00E7192E" w:rsidP="00F74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/>
                <w:sz w:val="24"/>
                <w:szCs w:val="24"/>
              </w:rPr>
              <w:t>4 класс (ч)</w:t>
            </w:r>
          </w:p>
        </w:tc>
        <w:tc>
          <w:tcPr>
            <w:tcW w:w="1227" w:type="dxa"/>
          </w:tcPr>
          <w:p w:rsidR="00E7192E" w:rsidRPr="005C2790" w:rsidRDefault="00E7192E" w:rsidP="004C7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/>
                <w:sz w:val="24"/>
                <w:szCs w:val="24"/>
              </w:rPr>
              <w:t>Всего (ч)</w:t>
            </w:r>
          </w:p>
        </w:tc>
      </w:tr>
      <w:tr w:rsidR="00E7192E" w:rsidRPr="005C2790" w:rsidTr="00F7487B">
        <w:tc>
          <w:tcPr>
            <w:tcW w:w="562" w:type="dxa"/>
          </w:tcPr>
          <w:p w:rsidR="00E7192E" w:rsidRPr="005C2790" w:rsidRDefault="00F7487B" w:rsidP="004C7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E7192E" w:rsidRPr="005C2790" w:rsidRDefault="00E7192E" w:rsidP="004C7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43D26">
              <w:rPr>
                <w:rFonts w:ascii="Times New Roman" w:hAnsi="Times New Roman" w:cs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1413" w:type="dxa"/>
          </w:tcPr>
          <w:p w:rsidR="00E7192E" w:rsidRPr="005C2790" w:rsidRDefault="00103F1A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7192E"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170 </w:t>
            </w:r>
          </w:p>
        </w:tc>
        <w:tc>
          <w:tcPr>
            <w:tcW w:w="1228" w:type="dxa"/>
          </w:tcPr>
          <w:p w:rsidR="00E7192E" w:rsidRPr="005C2790" w:rsidRDefault="00103F1A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7192E"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170 </w:t>
            </w:r>
          </w:p>
        </w:tc>
        <w:tc>
          <w:tcPr>
            <w:tcW w:w="1228" w:type="dxa"/>
          </w:tcPr>
          <w:p w:rsidR="00E7192E" w:rsidRPr="005C2790" w:rsidRDefault="00103F1A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7192E"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170 </w:t>
            </w:r>
          </w:p>
        </w:tc>
        <w:tc>
          <w:tcPr>
            <w:tcW w:w="1227" w:type="dxa"/>
          </w:tcPr>
          <w:p w:rsidR="00E7192E" w:rsidRPr="005C2790" w:rsidRDefault="00843D26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675</w:t>
            </w:r>
          </w:p>
        </w:tc>
      </w:tr>
      <w:tr w:rsidR="00E7192E" w:rsidRPr="005C2790" w:rsidTr="00F7487B">
        <w:tc>
          <w:tcPr>
            <w:tcW w:w="562" w:type="dxa"/>
          </w:tcPr>
          <w:p w:rsidR="00E7192E" w:rsidRPr="005C2790" w:rsidRDefault="00F7487B" w:rsidP="004C7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E7192E" w:rsidRPr="005C2790" w:rsidRDefault="00E7192E" w:rsidP="004C7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417" w:type="dxa"/>
          </w:tcPr>
          <w:p w:rsidR="00E7192E" w:rsidRPr="005C2790" w:rsidRDefault="00843D26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132</w:t>
            </w:r>
            <w:r w:rsidR="00E7192E"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</w:tcPr>
          <w:p w:rsidR="00E7192E" w:rsidRPr="005C2790" w:rsidRDefault="00843D26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136</w:t>
            </w:r>
            <w:r w:rsidR="00E7192E"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28" w:type="dxa"/>
          </w:tcPr>
          <w:p w:rsidR="00E7192E" w:rsidRPr="005C2790" w:rsidRDefault="00843D26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136</w:t>
            </w:r>
            <w:r w:rsidR="00E7192E"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28" w:type="dxa"/>
          </w:tcPr>
          <w:p w:rsidR="00E7192E" w:rsidRPr="005C2790" w:rsidRDefault="00843D26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136</w:t>
            </w:r>
            <w:r w:rsidR="00E7192E"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27" w:type="dxa"/>
          </w:tcPr>
          <w:p w:rsidR="00E7192E" w:rsidRPr="005C2790" w:rsidRDefault="00843D26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540</w:t>
            </w:r>
          </w:p>
        </w:tc>
      </w:tr>
      <w:tr w:rsidR="00E7192E" w:rsidRPr="005C2790" w:rsidTr="00F7487B">
        <w:tc>
          <w:tcPr>
            <w:tcW w:w="562" w:type="dxa"/>
          </w:tcPr>
          <w:p w:rsidR="00E7192E" w:rsidRPr="005C2790" w:rsidRDefault="00F7487B" w:rsidP="004C7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E7192E" w:rsidRPr="005C2790" w:rsidRDefault="00E7192E" w:rsidP="004C7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17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228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228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227" w:type="dxa"/>
          </w:tcPr>
          <w:p w:rsidR="00E7192E" w:rsidRPr="005C2790" w:rsidRDefault="00843D26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</w:tr>
      <w:tr w:rsidR="00E7192E" w:rsidRPr="005C2790" w:rsidTr="00F7487B">
        <w:tc>
          <w:tcPr>
            <w:tcW w:w="562" w:type="dxa"/>
          </w:tcPr>
          <w:p w:rsidR="00E7192E" w:rsidRPr="005C2790" w:rsidRDefault="00F7487B" w:rsidP="004C7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E7192E" w:rsidRPr="005C2790" w:rsidRDefault="00E7192E" w:rsidP="004C7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417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228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228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227" w:type="dxa"/>
          </w:tcPr>
          <w:p w:rsidR="00E7192E" w:rsidRPr="005C2790" w:rsidRDefault="00843D26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</w:tr>
      <w:tr w:rsidR="00E7192E" w:rsidRPr="005C2790" w:rsidTr="00F7487B">
        <w:tc>
          <w:tcPr>
            <w:tcW w:w="562" w:type="dxa"/>
          </w:tcPr>
          <w:p w:rsidR="00E7192E" w:rsidRPr="005C2790" w:rsidRDefault="00F7487B" w:rsidP="004C7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E7192E" w:rsidRPr="005C2790" w:rsidRDefault="00E7192E" w:rsidP="004C7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417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</w:tcPr>
          <w:p w:rsidR="00E7192E" w:rsidRPr="005C2790" w:rsidRDefault="00843D26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228" w:type="dxa"/>
          </w:tcPr>
          <w:p w:rsidR="00E7192E" w:rsidRPr="005C2790" w:rsidRDefault="00843D26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228" w:type="dxa"/>
          </w:tcPr>
          <w:p w:rsidR="00E7192E" w:rsidRPr="005C2790" w:rsidRDefault="00843D26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227" w:type="dxa"/>
          </w:tcPr>
          <w:p w:rsidR="00E7192E" w:rsidRPr="005C2790" w:rsidRDefault="00843D26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204</w:t>
            </w:r>
          </w:p>
        </w:tc>
      </w:tr>
      <w:tr w:rsidR="00E7192E" w:rsidRPr="005C2790" w:rsidTr="00F7487B">
        <w:tc>
          <w:tcPr>
            <w:tcW w:w="562" w:type="dxa"/>
          </w:tcPr>
          <w:p w:rsidR="00E7192E" w:rsidRPr="005C2790" w:rsidRDefault="00F7487B" w:rsidP="004C7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E7192E" w:rsidRPr="005C2790" w:rsidRDefault="00E7192E" w:rsidP="004C7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417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3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28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28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34 </w:t>
            </w:r>
          </w:p>
        </w:tc>
        <w:tc>
          <w:tcPr>
            <w:tcW w:w="1227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</w:tr>
      <w:tr w:rsidR="00E7192E" w:rsidRPr="005C2790" w:rsidTr="00F7487B">
        <w:tc>
          <w:tcPr>
            <w:tcW w:w="562" w:type="dxa"/>
          </w:tcPr>
          <w:p w:rsidR="00E7192E" w:rsidRPr="005C2790" w:rsidRDefault="00F7487B" w:rsidP="004C7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E7192E" w:rsidRPr="005C2790" w:rsidRDefault="00E7192E" w:rsidP="004C7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E7192E" w:rsidRPr="005C2790" w:rsidRDefault="00103F1A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7192E"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132 </w:t>
            </w:r>
          </w:p>
        </w:tc>
        <w:tc>
          <w:tcPr>
            <w:tcW w:w="1413" w:type="dxa"/>
          </w:tcPr>
          <w:p w:rsidR="00E7192E" w:rsidRPr="005C2790" w:rsidRDefault="00843D26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170</w:t>
            </w:r>
            <w:r w:rsidR="00E7192E"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28" w:type="dxa"/>
          </w:tcPr>
          <w:p w:rsidR="00E7192E" w:rsidRPr="005C2790" w:rsidRDefault="00843D26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170</w:t>
            </w:r>
          </w:p>
        </w:tc>
        <w:tc>
          <w:tcPr>
            <w:tcW w:w="1228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1227" w:type="dxa"/>
          </w:tcPr>
          <w:p w:rsidR="00E7192E" w:rsidRPr="005C2790" w:rsidRDefault="00843D26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608</w:t>
            </w:r>
          </w:p>
        </w:tc>
      </w:tr>
      <w:tr w:rsidR="00E7192E" w:rsidRPr="005C2790" w:rsidTr="00F7487B">
        <w:tc>
          <w:tcPr>
            <w:tcW w:w="562" w:type="dxa"/>
          </w:tcPr>
          <w:p w:rsidR="00E7192E" w:rsidRPr="005C2790" w:rsidRDefault="00F7487B" w:rsidP="004C7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E7192E" w:rsidRPr="005C2790" w:rsidRDefault="00E7192E" w:rsidP="004C7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17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66 </w:t>
            </w:r>
          </w:p>
        </w:tc>
        <w:tc>
          <w:tcPr>
            <w:tcW w:w="1413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68 </w:t>
            </w:r>
          </w:p>
        </w:tc>
        <w:tc>
          <w:tcPr>
            <w:tcW w:w="1228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68 </w:t>
            </w:r>
          </w:p>
        </w:tc>
        <w:tc>
          <w:tcPr>
            <w:tcW w:w="1228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68 </w:t>
            </w:r>
          </w:p>
        </w:tc>
        <w:tc>
          <w:tcPr>
            <w:tcW w:w="1227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>270</w:t>
            </w:r>
          </w:p>
        </w:tc>
      </w:tr>
      <w:tr w:rsidR="00E7192E" w:rsidRPr="005C2790" w:rsidTr="00F7487B">
        <w:tc>
          <w:tcPr>
            <w:tcW w:w="562" w:type="dxa"/>
          </w:tcPr>
          <w:p w:rsidR="00E7192E" w:rsidRPr="005C2790" w:rsidRDefault="00F7487B" w:rsidP="004C7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E7192E" w:rsidRPr="005C2790" w:rsidRDefault="00E7192E" w:rsidP="004C7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7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33 </w:t>
            </w:r>
          </w:p>
        </w:tc>
        <w:tc>
          <w:tcPr>
            <w:tcW w:w="1413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34 </w:t>
            </w:r>
          </w:p>
        </w:tc>
        <w:tc>
          <w:tcPr>
            <w:tcW w:w="1228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34 </w:t>
            </w:r>
          </w:p>
        </w:tc>
        <w:tc>
          <w:tcPr>
            <w:tcW w:w="1228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34 </w:t>
            </w:r>
          </w:p>
        </w:tc>
        <w:tc>
          <w:tcPr>
            <w:tcW w:w="1227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>135</w:t>
            </w:r>
          </w:p>
        </w:tc>
      </w:tr>
      <w:tr w:rsidR="00E7192E" w:rsidRPr="005C2790" w:rsidTr="00F7487B">
        <w:tc>
          <w:tcPr>
            <w:tcW w:w="562" w:type="dxa"/>
          </w:tcPr>
          <w:p w:rsidR="00E7192E" w:rsidRPr="005C2790" w:rsidRDefault="00F7487B" w:rsidP="004C7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E7192E" w:rsidRPr="005C2790" w:rsidRDefault="00E7192E" w:rsidP="004C7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17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33 </w:t>
            </w:r>
          </w:p>
        </w:tc>
        <w:tc>
          <w:tcPr>
            <w:tcW w:w="1413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34 </w:t>
            </w:r>
          </w:p>
        </w:tc>
        <w:tc>
          <w:tcPr>
            <w:tcW w:w="1228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34 </w:t>
            </w:r>
          </w:p>
        </w:tc>
        <w:tc>
          <w:tcPr>
            <w:tcW w:w="1228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34 </w:t>
            </w:r>
          </w:p>
        </w:tc>
        <w:tc>
          <w:tcPr>
            <w:tcW w:w="1227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>135</w:t>
            </w:r>
          </w:p>
        </w:tc>
      </w:tr>
      <w:tr w:rsidR="00E7192E" w:rsidRPr="005C2790" w:rsidTr="00F7487B">
        <w:tc>
          <w:tcPr>
            <w:tcW w:w="562" w:type="dxa"/>
          </w:tcPr>
          <w:p w:rsidR="00E7192E" w:rsidRPr="005C2790" w:rsidRDefault="00F7487B" w:rsidP="004C7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E7192E" w:rsidRPr="005C2790" w:rsidRDefault="00E7192E" w:rsidP="004C7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99 </w:t>
            </w:r>
          </w:p>
        </w:tc>
        <w:tc>
          <w:tcPr>
            <w:tcW w:w="1413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102 </w:t>
            </w:r>
          </w:p>
        </w:tc>
        <w:tc>
          <w:tcPr>
            <w:tcW w:w="1228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102 </w:t>
            </w:r>
            <w:r w:rsidR="000664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228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102 </w:t>
            </w:r>
          </w:p>
        </w:tc>
        <w:tc>
          <w:tcPr>
            <w:tcW w:w="1227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>405</w:t>
            </w:r>
          </w:p>
        </w:tc>
      </w:tr>
      <w:tr w:rsidR="00E7192E" w:rsidRPr="005C2790" w:rsidTr="00F7487B">
        <w:tc>
          <w:tcPr>
            <w:tcW w:w="562" w:type="dxa"/>
          </w:tcPr>
          <w:p w:rsidR="00E7192E" w:rsidRPr="005C2790" w:rsidRDefault="00F7487B" w:rsidP="004C7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E7192E" w:rsidRPr="005C2790" w:rsidRDefault="00E7192E" w:rsidP="004C7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7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33 </w:t>
            </w:r>
          </w:p>
        </w:tc>
        <w:tc>
          <w:tcPr>
            <w:tcW w:w="1413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34 </w:t>
            </w:r>
          </w:p>
        </w:tc>
        <w:tc>
          <w:tcPr>
            <w:tcW w:w="1228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34 </w:t>
            </w:r>
          </w:p>
        </w:tc>
        <w:tc>
          <w:tcPr>
            <w:tcW w:w="1228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34 </w:t>
            </w:r>
          </w:p>
        </w:tc>
        <w:tc>
          <w:tcPr>
            <w:tcW w:w="1227" w:type="dxa"/>
          </w:tcPr>
          <w:p w:rsidR="00E7192E" w:rsidRPr="005C2790" w:rsidRDefault="00E7192E" w:rsidP="00E77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bCs/>
                <w:sz w:val="24"/>
                <w:szCs w:val="24"/>
              </w:rPr>
              <w:t>135</w:t>
            </w:r>
          </w:p>
        </w:tc>
      </w:tr>
    </w:tbl>
    <w:p w:rsidR="004C7F4A" w:rsidRDefault="006123AB" w:rsidP="004C7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52781" w:rsidRDefault="00A52781" w:rsidP="004C7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2781" w:rsidRPr="005C2790" w:rsidRDefault="00A52781" w:rsidP="004C7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C7F4A" w:rsidRPr="005C2790" w:rsidRDefault="004C7F4A" w:rsidP="004C7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279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E7719C" w:rsidRPr="005C2790">
        <w:rPr>
          <w:rFonts w:ascii="Times New Roman" w:hAnsi="Times New Roman" w:cs="Times New Roman"/>
          <w:b/>
          <w:bCs/>
          <w:sz w:val="24"/>
          <w:szCs w:val="24"/>
        </w:rPr>
        <w:t>. Формы промежуточной аттестации</w:t>
      </w:r>
    </w:p>
    <w:p w:rsidR="004C7F4A" w:rsidRPr="005C2790" w:rsidRDefault="00F7487B" w:rsidP="004C7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C7F4A" w:rsidRPr="005C2790">
        <w:rPr>
          <w:rFonts w:ascii="Times New Roman" w:hAnsi="Times New Roman" w:cs="Times New Roman"/>
          <w:sz w:val="24"/>
          <w:szCs w:val="24"/>
        </w:rPr>
        <w:t>Контрольные работы, контрольные диктанты, тесты</w:t>
      </w:r>
      <w:r w:rsidR="00E7719C" w:rsidRPr="005C2790">
        <w:rPr>
          <w:rFonts w:ascii="Times New Roman" w:hAnsi="Times New Roman" w:cs="Times New Roman"/>
          <w:sz w:val="24"/>
          <w:szCs w:val="24"/>
        </w:rPr>
        <w:t>, защита творческих проектов, сдача норм ГТО (зачёт), рефераты</w:t>
      </w:r>
      <w:r w:rsidR="004C7F4A" w:rsidRPr="005C2790">
        <w:rPr>
          <w:rFonts w:ascii="Times New Roman" w:hAnsi="Times New Roman" w:cs="Times New Roman"/>
          <w:sz w:val="24"/>
          <w:szCs w:val="24"/>
        </w:rPr>
        <w:t>. Для оценки</w:t>
      </w:r>
      <w:r w:rsidR="00E7719C" w:rsidRPr="005C2790">
        <w:rPr>
          <w:rFonts w:ascii="Times New Roman" w:hAnsi="Times New Roman" w:cs="Times New Roman"/>
          <w:sz w:val="24"/>
          <w:szCs w:val="24"/>
        </w:rPr>
        <w:t xml:space="preserve"> </w:t>
      </w:r>
      <w:r w:rsidR="004C7F4A" w:rsidRPr="005C2790">
        <w:rPr>
          <w:rFonts w:ascii="Times New Roman" w:hAnsi="Times New Roman" w:cs="Times New Roman"/>
          <w:sz w:val="24"/>
          <w:szCs w:val="24"/>
        </w:rPr>
        <w:t>достижения планируемых результатов используются самооценка и</w:t>
      </w:r>
      <w:r w:rsidR="00E7719C" w:rsidRPr="005C2790">
        <w:rPr>
          <w:rFonts w:ascii="Times New Roman" w:hAnsi="Times New Roman" w:cs="Times New Roman"/>
          <w:sz w:val="24"/>
          <w:szCs w:val="24"/>
        </w:rPr>
        <w:t xml:space="preserve"> </w:t>
      </w:r>
      <w:r w:rsidR="004C7F4A" w:rsidRPr="005C2790">
        <w:rPr>
          <w:rFonts w:ascii="Times New Roman" w:hAnsi="Times New Roman" w:cs="Times New Roman"/>
          <w:sz w:val="24"/>
          <w:szCs w:val="24"/>
        </w:rPr>
        <w:t>самоконтроль - определение учеником границ своего «знания - незнания»,</w:t>
      </w:r>
      <w:r w:rsidR="00E7719C" w:rsidRPr="005C2790">
        <w:rPr>
          <w:rFonts w:ascii="Times New Roman" w:hAnsi="Times New Roman" w:cs="Times New Roman"/>
          <w:sz w:val="24"/>
          <w:szCs w:val="24"/>
        </w:rPr>
        <w:t xml:space="preserve"> </w:t>
      </w:r>
      <w:r w:rsidR="004C7F4A" w:rsidRPr="005C2790">
        <w:rPr>
          <w:rFonts w:ascii="Times New Roman" w:hAnsi="Times New Roman" w:cs="Times New Roman"/>
          <w:sz w:val="24"/>
          <w:szCs w:val="24"/>
        </w:rPr>
        <w:t>своих потенциальных возможностей, а также осознание тех проблем, которые</w:t>
      </w:r>
      <w:r w:rsidR="00E7719C" w:rsidRPr="005C2790">
        <w:rPr>
          <w:rFonts w:ascii="Times New Roman" w:hAnsi="Times New Roman" w:cs="Times New Roman"/>
          <w:sz w:val="24"/>
          <w:szCs w:val="24"/>
        </w:rPr>
        <w:t xml:space="preserve"> </w:t>
      </w:r>
      <w:r w:rsidR="004C7F4A" w:rsidRPr="005C2790">
        <w:rPr>
          <w:rFonts w:ascii="Times New Roman" w:hAnsi="Times New Roman" w:cs="Times New Roman"/>
          <w:sz w:val="24"/>
          <w:szCs w:val="24"/>
        </w:rPr>
        <w:t>ещё предстоит решить в ходе осуществления деятельности.</w:t>
      </w:r>
    </w:p>
    <w:p w:rsidR="004C7F4A" w:rsidRPr="005C2790" w:rsidRDefault="004C7F4A" w:rsidP="004C7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790">
        <w:rPr>
          <w:rFonts w:ascii="Times New Roman" w:hAnsi="Times New Roman" w:cs="Times New Roman"/>
          <w:sz w:val="24"/>
          <w:szCs w:val="24"/>
        </w:rPr>
        <w:t>Содержательный контроль и оценка результатов учащихся</w:t>
      </w:r>
      <w:r w:rsidR="00E7719C" w:rsidRPr="005C2790">
        <w:rPr>
          <w:rFonts w:ascii="Times New Roman" w:hAnsi="Times New Roman" w:cs="Times New Roman"/>
          <w:sz w:val="24"/>
          <w:szCs w:val="24"/>
        </w:rPr>
        <w:t xml:space="preserve"> </w:t>
      </w:r>
      <w:r w:rsidRPr="005C2790">
        <w:rPr>
          <w:rFonts w:ascii="Times New Roman" w:hAnsi="Times New Roman" w:cs="Times New Roman"/>
          <w:sz w:val="24"/>
          <w:szCs w:val="24"/>
        </w:rPr>
        <w:t>предусматривает выявление индивидуальной динамики качества усвоения</w:t>
      </w:r>
      <w:r w:rsidR="00E7719C" w:rsidRPr="005C2790">
        <w:rPr>
          <w:rFonts w:ascii="Times New Roman" w:hAnsi="Times New Roman" w:cs="Times New Roman"/>
          <w:sz w:val="24"/>
          <w:szCs w:val="24"/>
        </w:rPr>
        <w:t xml:space="preserve"> </w:t>
      </w:r>
      <w:r w:rsidRPr="005C2790">
        <w:rPr>
          <w:rFonts w:ascii="Times New Roman" w:hAnsi="Times New Roman" w:cs="Times New Roman"/>
          <w:sz w:val="24"/>
          <w:szCs w:val="24"/>
        </w:rPr>
        <w:t>предмета ребёнком и не допускает сравнения его с другими детьми.</w:t>
      </w:r>
    </w:p>
    <w:sectPr w:rsidR="004C7F4A" w:rsidRPr="005C2790" w:rsidSect="00F7487B">
      <w:footerReference w:type="default" r:id="rId9"/>
      <w:pgSz w:w="11906" w:h="16838"/>
      <w:pgMar w:top="851" w:right="851" w:bottom="851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9C0" w:rsidRDefault="005349C0" w:rsidP="00F7487B">
      <w:pPr>
        <w:spacing w:after="0" w:line="240" w:lineRule="auto"/>
      </w:pPr>
      <w:r>
        <w:separator/>
      </w:r>
    </w:p>
  </w:endnote>
  <w:endnote w:type="continuationSeparator" w:id="0">
    <w:p w:rsidR="005349C0" w:rsidRDefault="005349C0" w:rsidP="00F74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3950492"/>
      <w:docPartObj>
        <w:docPartGallery w:val="Page Numbers (Bottom of Page)"/>
        <w:docPartUnique/>
      </w:docPartObj>
    </w:sdtPr>
    <w:sdtEndPr/>
    <w:sdtContent>
      <w:p w:rsidR="00F7487B" w:rsidRDefault="00F7487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64F8">
          <w:rPr>
            <w:noProof/>
          </w:rPr>
          <w:t>1</w:t>
        </w:r>
        <w:r>
          <w:fldChar w:fldCharType="end"/>
        </w:r>
      </w:p>
    </w:sdtContent>
  </w:sdt>
  <w:p w:rsidR="00F7487B" w:rsidRDefault="00F7487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9C0" w:rsidRDefault="005349C0" w:rsidP="00F7487B">
      <w:pPr>
        <w:spacing w:after="0" w:line="240" w:lineRule="auto"/>
      </w:pPr>
      <w:r>
        <w:separator/>
      </w:r>
    </w:p>
  </w:footnote>
  <w:footnote w:type="continuationSeparator" w:id="0">
    <w:p w:rsidR="005349C0" w:rsidRDefault="005349C0" w:rsidP="00F748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90EFF"/>
    <w:multiLevelType w:val="hybridMultilevel"/>
    <w:tmpl w:val="CA90930E"/>
    <w:lvl w:ilvl="0" w:tplc="47E0C3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3B42B5"/>
    <w:multiLevelType w:val="hybridMultilevel"/>
    <w:tmpl w:val="AA32E9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F4A"/>
    <w:rsid w:val="000664F8"/>
    <w:rsid w:val="00100566"/>
    <w:rsid w:val="00103F1A"/>
    <w:rsid w:val="00126E65"/>
    <w:rsid w:val="00235B93"/>
    <w:rsid w:val="002A71F7"/>
    <w:rsid w:val="00431D66"/>
    <w:rsid w:val="004C7F4A"/>
    <w:rsid w:val="004E1CE0"/>
    <w:rsid w:val="004E2129"/>
    <w:rsid w:val="005349C0"/>
    <w:rsid w:val="005C2790"/>
    <w:rsid w:val="006123AB"/>
    <w:rsid w:val="006F2813"/>
    <w:rsid w:val="007A3D05"/>
    <w:rsid w:val="00843D26"/>
    <w:rsid w:val="008F6DC2"/>
    <w:rsid w:val="009A34DB"/>
    <w:rsid w:val="00A52781"/>
    <w:rsid w:val="00A9754B"/>
    <w:rsid w:val="00C3370A"/>
    <w:rsid w:val="00C94E47"/>
    <w:rsid w:val="00DD368B"/>
    <w:rsid w:val="00E05E7C"/>
    <w:rsid w:val="00E31E07"/>
    <w:rsid w:val="00E7192E"/>
    <w:rsid w:val="00E7719C"/>
    <w:rsid w:val="00F7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F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192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4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487B"/>
  </w:style>
  <w:style w:type="paragraph" w:styleId="a7">
    <w:name w:val="footer"/>
    <w:basedOn w:val="a"/>
    <w:link w:val="a8"/>
    <w:uiPriority w:val="99"/>
    <w:unhideWhenUsed/>
    <w:rsid w:val="00F74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487B"/>
  </w:style>
  <w:style w:type="character" w:styleId="a9">
    <w:name w:val="Hyperlink"/>
    <w:basedOn w:val="a0"/>
    <w:uiPriority w:val="99"/>
    <w:unhideWhenUsed/>
    <w:rsid w:val="00431D6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1D6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F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192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4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487B"/>
  </w:style>
  <w:style w:type="paragraph" w:styleId="a7">
    <w:name w:val="footer"/>
    <w:basedOn w:val="a"/>
    <w:link w:val="a8"/>
    <w:uiPriority w:val="99"/>
    <w:unhideWhenUsed/>
    <w:rsid w:val="00F74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487B"/>
  </w:style>
  <w:style w:type="character" w:styleId="a9">
    <w:name w:val="Hyperlink"/>
    <w:basedOn w:val="a0"/>
    <w:uiPriority w:val="99"/>
    <w:unhideWhenUsed/>
    <w:rsid w:val="00431D6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1D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v.ru/umk/perspektiv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2125</Words>
  <Characters>12119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 35</Company>
  <LinksUpToDate>false</LinksUpToDate>
  <CharactersWithSpaces>14216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 Windows</cp:lastModifiedBy>
  <cp:revision>10</cp:revision>
  <dcterms:created xsi:type="dcterms:W3CDTF">2019-01-23T05:43:00Z</dcterms:created>
  <dcterms:modified xsi:type="dcterms:W3CDTF">2020-12-10T23:49:00Z</dcterms:modified>
</cp:coreProperties>
</file>